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CellSpacing w:w="15" w:type="dxa"/>
        <w:shd w:val="clear" w:color="auto" w:fill="5090E0"/>
        <w:tblCellMar>
          <w:top w:w="15" w:type="dxa"/>
          <w:left w:w="15" w:type="dxa"/>
          <w:bottom w:w="15" w:type="dxa"/>
          <w:right w:w="15" w:type="dxa"/>
        </w:tblCellMar>
        <w:tblLook w:val="04A0" w:firstRow="1" w:lastRow="0" w:firstColumn="1" w:lastColumn="0" w:noHBand="0" w:noVBand="1"/>
      </w:tblPr>
      <w:tblGrid>
        <w:gridCol w:w="7197"/>
        <w:gridCol w:w="1875"/>
      </w:tblGrid>
      <w:tr w:rsidR="0007149C" w:rsidRPr="0007149C" w14:paraId="5DDD9E04" w14:textId="77777777" w:rsidTr="0007149C">
        <w:trPr>
          <w:tblCellSpacing w:w="15" w:type="dxa"/>
        </w:trPr>
        <w:tc>
          <w:tcPr>
            <w:tcW w:w="0" w:type="auto"/>
            <w:tcBorders>
              <w:bottom w:val="single" w:sz="4" w:space="0" w:color="auto"/>
            </w:tcBorders>
            <w:shd w:val="clear" w:color="auto" w:fill="FFFFFF" w:themeFill="background1"/>
            <w:vAlign w:val="center"/>
            <w:hideMark/>
          </w:tcPr>
          <w:p w14:paraId="29590696" w14:textId="77777777" w:rsidR="0007149C" w:rsidRPr="0007149C" w:rsidRDefault="0007149C" w:rsidP="0007149C">
            <w:pPr>
              <w:spacing w:after="0" w:line="240" w:lineRule="auto"/>
              <w:rPr>
                <w:rFonts w:ascii="Times New Roman" w:eastAsia="Times New Roman" w:hAnsi="Times New Roman" w:cs="Times New Roman"/>
                <w:sz w:val="24"/>
                <w:szCs w:val="24"/>
              </w:rPr>
            </w:pPr>
            <w:r w:rsidRPr="0007149C">
              <w:rPr>
                <w:rFonts w:ascii="Arial" w:eastAsia="Times New Roman" w:hAnsi="Arial" w:cs="Arial"/>
                <w:b/>
                <w:bCs/>
                <w:color w:val="000080"/>
                <w:sz w:val="36"/>
                <w:szCs w:val="36"/>
              </w:rPr>
              <w:t xml:space="preserve">Dicksonska Släktföreningens möte 19-20 september 2009, Tjolöholm och Överås, till </w:t>
            </w:r>
            <w:r w:rsidRPr="0007149C">
              <w:rPr>
                <w:rFonts w:ascii="Arial" w:eastAsia="Times New Roman" w:hAnsi="Arial" w:cs="Arial"/>
                <w:b/>
                <w:bCs/>
                <w:color w:val="000080"/>
                <w:sz w:val="36"/>
                <w:szCs w:val="36"/>
                <w:shd w:val="clear" w:color="auto" w:fill="FFFFFF" w:themeFill="background1"/>
              </w:rPr>
              <w:t>åminnelse</w:t>
            </w:r>
            <w:r w:rsidRPr="0007149C">
              <w:rPr>
                <w:rFonts w:ascii="Arial" w:eastAsia="Times New Roman" w:hAnsi="Arial" w:cs="Arial"/>
                <w:b/>
                <w:bCs/>
                <w:color w:val="000080"/>
                <w:sz w:val="36"/>
                <w:szCs w:val="36"/>
              </w:rPr>
              <w:t xml:space="preserve"> av James Dicksons landstigning på svensk jord 1809.</w:t>
            </w:r>
          </w:p>
        </w:tc>
        <w:tc>
          <w:tcPr>
            <w:tcW w:w="0" w:type="auto"/>
            <w:shd w:val="clear" w:color="auto" w:fill="5090E0"/>
            <w:vAlign w:val="center"/>
            <w:hideMark/>
          </w:tcPr>
          <w:p w14:paraId="575E75E4" w14:textId="77777777" w:rsidR="0007149C" w:rsidRPr="0007149C" w:rsidRDefault="0007149C" w:rsidP="0007149C">
            <w:pPr>
              <w:spacing w:after="0" w:line="240" w:lineRule="auto"/>
              <w:rPr>
                <w:rFonts w:ascii="Times New Roman" w:eastAsia="Times New Roman" w:hAnsi="Times New Roman" w:cs="Times New Roman"/>
                <w:sz w:val="24"/>
                <w:szCs w:val="24"/>
                <w:lang w:val="en-US"/>
              </w:rPr>
            </w:pPr>
            <w:r w:rsidRPr="0007149C">
              <w:rPr>
                <w:rFonts w:ascii="Times New Roman" w:eastAsia="Times New Roman" w:hAnsi="Times New Roman" w:cs="Times New Roman"/>
                <w:noProof/>
                <w:sz w:val="24"/>
                <w:szCs w:val="24"/>
                <w:lang w:val="en-US"/>
              </w:rPr>
              <w:drawing>
                <wp:inline distT="0" distB="0" distL="0" distR="0" wp14:anchorId="67658BE5" wp14:editId="3DB4C1B5">
                  <wp:extent cx="1143000" cy="1073150"/>
                  <wp:effectExtent l="0" t="0" r="0" b="0"/>
                  <wp:docPr id="6" name="Bildobjekt 6" descr="https://www.swedickson.se/GBG-sept09/james-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wedickson.se/GBG-sept09/james-2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43000" cy="1073150"/>
                          </a:xfrm>
                          <a:prstGeom prst="rect">
                            <a:avLst/>
                          </a:prstGeom>
                          <a:noFill/>
                          <a:ln>
                            <a:noFill/>
                          </a:ln>
                        </pic:spPr>
                      </pic:pic>
                    </a:graphicData>
                  </a:graphic>
                </wp:inline>
              </w:drawing>
            </w:r>
          </w:p>
        </w:tc>
      </w:tr>
    </w:tbl>
    <w:p w14:paraId="1A03F8C4" w14:textId="7A0A2C57" w:rsidR="0007149C" w:rsidRDefault="0007149C" w:rsidP="0007149C">
      <w:pPr>
        <w:spacing w:before="100" w:beforeAutospacing="1" w:after="100" w:afterAutospacing="1" w:line="240" w:lineRule="auto"/>
        <w:jc w:val="center"/>
        <w:rPr>
          <w:rFonts w:ascii="Arial" w:eastAsia="Times New Roman" w:hAnsi="Arial" w:cs="Arial"/>
          <w:color w:val="000080"/>
          <w:sz w:val="27"/>
          <w:szCs w:val="27"/>
        </w:rPr>
      </w:pPr>
      <w:r w:rsidRPr="0007149C">
        <w:rPr>
          <w:rFonts w:ascii="Times New Roman" w:eastAsia="Times New Roman" w:hAnsi="Times New Roman" w:cs="Times New Roman"/>
          <w:noProof/>
          <w:color w:val="0000FF"/>
          <w:sz w:val="27"/>
          <w:szCs w:val="27"/>
          <w:lang w:val="en-US"/>
        </w:rPr>
        <w:drawing>
          <wp:inline distT="0" distB="0" distL="0" distR="0" wp14:anchorId="43AB16C2" wp14:editId="659AE969">
            <wp:extent cx="6158776" cy="4616450"/>
            <wp:effectExtent l="0" t="0" r="0" b="0"/>
            <wp:docPr id="5" name="Bildobjekt 5" descr="https://www.swedickson.se/GBG-sept09/image001.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AnimswapImgFP1" descr="https://www.swedickson.se/GBG-sept09/image001.jp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68409" cy="4623671"/>
                    </a:xfrm>
                    <a:prstGeom prst="rect">
                      <a:avLst/>
                    </a:prstGeom>
                    <a:noFill/>
                    <a:ln>
                      <a:noFill/>
                    </a:ln>
                  </pic:spPr>
                </pic:pic>
              </a:graphicData>
            </a:graphic>
          </wp:inline>
        </w:drawing>
      </w:r>
      <w:r w:rsidRPr="0007149C">
        <w:rPr>
          <w:rFonts w:ascii="Times New Roman" w:eastAsia="Times New Roman" w:hAnsi="Times New Roman" w:cs="Times New Roman"/>
          <w:color w:val="000000"/>
          <w:sz w:val="27"/>
          <w:szCs w:val="27"/>
        </w:rPr>
        <w:br/>
      </w:r>
    </w:p>
    <w:p w14:paraId="256B2D9A" w14:textId="77777777" w:rsidR="0007149C" w:rsidRDefault="0007149C" w:rsidP="0007149C">
      <w:pPr>
        <w:spacing w:before="100" w:beforeAutospacing="1" w:after="100" w:afterAutospacing="1" w:line="240" w:lineRule="auto"/>
        <w:jc w:val="center"/>
        <w:rPr>
          <w:rFonts w:ascii="Arial" w:eastAsia="Times New Roman" w:hAnsi="Arial" w:cs="Arial"/>
          <w:color w:val="000080"/>
          <w:sz w:val="27"/>
          <w:szCs w:val="27"/>
        </w:rPr>
      </w:pPr>
    </w:p>
    <w:p w14:paraId="1BC141D7" w14:textId="77777777" w:rsidR="0007149C" w:rsidRPr="0007149C" w:rsidRDefault="0007149C" w:rsidP="0007149C">
      <w:pPr>
        <w:spacing w:before="100" w:beforeAutospacing="1" w:after="100" w:afterAutospacing="1" w:line="240" w:lineRule="auto"/>
        <w:jc w:val="center"/>
        <w:rPr>
          <w:rFonts w:ascii="Times New Roman" w:eastAsia="Times New Roman" w:hAnsi="Times New Roman" w:cs="Times New Roman"/>
          <w:color w:val="000000"/>
          <w:sz w:val="27"/>
          <w:szCs w:val="27"/>
        </w:rPr>
      </w:pPr>
      <w:bookmarkStart w:id="0" w:name="_GoBack"/>
      <w:r>
        <w:rPr>
          <w:noProof/>
          <w:lang w:val="en-US"/>
        </w:rPr>
        <w:lastRenderedPageBreak/>
        <w:drawing>
          <wp:inline distT="0" distB="0" distL="0" distR="0" wp14:anchorId="3A071B68" wp14:editId="3DB342AB">
            <wp:extent cx="5760720" cy="4278630"/>
            <wp:effectExtent l="0" t="0" r="0" b="7620"/>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4278630"/>
                    </a:xfrm>
                    <a:prstGeom prst="rect">
                      <a:avLst/>
                    </a:prstGeom>
                  </pic:spPr>
                </pic:pic>
              </a:graphicData>
            </a:graphic>
          </wp:inline>
        </w:drawing>
      </w:r>
      <w:bookmarkEnd w:id="0"/>
    </w:p>
    <w:p w14:paraId="6007A73A" w14:textId="77777777" w:rsidR="0007149C" w:rsidRPr="0007149C" w:rsidRDefault="0027501F" w:rsidP="0007149C">
      <w:pPr>
        <w:spacing w:before="100" w:beforeAutospacing="1" w:after="100" w:afterAutospacing="1" w:line="240" w:lineRule="auto"/>
        <w:jc w:val="center"/>
        <w:rPr>
          <w:rFonts w:ascii="Times New Roman" w:eastAsia="Times New Roman" w:hAnsi="Times New Roman" w:cs="Times New Roman"/>
          <w:color w:val="000000"/>
          <w:sz w:val="27"/>
          <w:szCs w:val="27"/>
        </w:rPr>
      </w:pPr>
      <w:hyperlink r:id="rId11" w:history="1">
        <w:r w:rsidR="0007149C" w:rsidRPr="0007149C">
          <w:rPr>
            <w:rFonts w:ascii="Arial" w:eastAsia="Times New Roman" w:hAnsi="Arial" w:cs="Arial"/>
            <w:color w:val="0000FF"/>
            <w:sz w:val="27"/>
            <w:szCs w:val="27"/>
            <w:u w:val="single"/>
          </w:rPr>
          <w:t>Vår träff kom även med i GP!</w:t>
        </w:r>
      </w:hyperlink>
    </w:p>
    <w:p w14:paraId="20A738E9" w14:textId="77777777" w:rsidR="0007149C" w:rsidRPr="0007149C" w:rsidRDefault="0007149C" w:rsidP="0007149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07149C">
        <w:rPr>
          <w:rFonts w:ascii="Arial" w:eastAsia="Times New Roman" w:hAnsi="Arial" w:cs="Arial"/>
          <w:color w:val="000080"/>
          <w:sz w:val="27"/>
          <w:szCs w:val="27"/>
        </w:rPr>
        <w:t>Detta reportage består av 19 sidor.</w:t>
      </w:r>
      <w:r w:rsidRPr="0007149C">
        <w:rPr>
          <w:rFonts w:ascii="Arial" w:eastAsia="Times New Roman" w:hAnsi="Arial" w:cs="Arial"/>
          <w:color w:val="000080"/>
          <w:sz w:val="27"/>
          <w:szCs w:val="27"/>
        </w:rPr>
        <w:br/>
        <w:t>För att komma till nästa sida trycker man på knappen "VIDARE" längst ner på varje sida.</w:t>
      </w:r>
    </w:p>
    <w:p w14:paraId="4A3EF825" w14:textId="77777777" w:rsidR="0007149C" w:rsidRPr="0007149C" w:rsidRDefault="0007149C" w:rsidP="0007149C">
      <w:pPr>
        <w:spacing w:before="100" w:beforeAutospacing="1" w:after="100" w:afterAutospacing="1" w:line="240" w:lineRule="auto"/>
        <w:rPr>
          <w:rFonts w:ascii="Times New Roman" w:eastAsia="Times New Roman" w:hAnsi="Times New Roman" w:cs="Times New Roman"/>
          <w:color w:val="000000"/>
          <w:sz w:val="27"/>
          <w:szCs w:val="27"/>
        </w:rPr>
      </w:pPr>
      <w:r w:rsidRPr="0007149C">
        <w:rPr>
          <w:rFonts w:ascii="Arial" w:eastAsia="Times New Roman" w:hAnsi="Arial" w:cs="Arial"/>
          <w:b/>
          <w:bCs/>
          <w:i/>
          <w:iCs/>
          <w:color w:val="000080"/>
          <w:sz w:val="27"/>
          <w:szCs w:val="27"/>
        </w:rPr>
        <w:t>Lördagen 19 september</w:t>
      </w:r>
    </w:p>
    <w:p w14:paraId="6CC27170" w14:textId="77777777" w:rsidR="0007149C" w:rsidRPr="0007149C" w:rsidRDefault="0007149C" w:rsidP="0007149C">
      <w:pPr>
        <w:spacing w:before="100" w:beforeAutospacing="1" w:after="100" w:afterAutospacing="1" w:line="240" w:lineRule="auto"/>
        <w:rPr>
          <w:rFonts w:ascii="Times New Roman" w:eastAsia="Times New Roman" w:hAnsi="Times New Roman" w:cs="Times New Roman"/>
          <w:color w:val="000000"/>
          <w:sz w:val="27"/>
          <w:szCs w:val="27"/>
        </w:rPr>
      </w:pPr>
      <w:r w:rsidRPr="0007149C">
        <w:rPr>
          <w:rFonts w:ascii="Arial" w:eastAsia="Times New Roman" w:hAnsi="Arial" w:cs="Arial"/>
          <w:color w:val="000080"/>
          <w:sz w:val="27"/>
          <w:szCs w:val="27"/>
        </w:rPr>
        <w:t>Redan när jag gick vägen upp till Tjolöholms Storstuga märktes det att det låg ovanliga energier i luften. Ett surr, liksom. Och när jag kom i jämnhöjd med Stugan nr 1 i Byn hade jag välkända ryggar framför mig, i alla fall kunde jag genast identifiera en: föreningens ordförande, William Dickson. Hans son Hannes och dotter Jenny gick vid sidan av och snart kunde jag hälsa på flera av föreningens medlemmar, som var på väg till lunch i det hus en av släktens företrädare, Blanche Dickson (2:6:1), lät bygga för sina anställda. Hon kallade det Folkets Hus, eftersom det var helt och hållet till hennes ”folks” disposition. Nu ger det namnet andra associationer, så man kallar det helt enkelt Storstugan, ett namn som också användes ibland i början av 1900-talet. Då fanns där ett bibliotek, sällskapsspel och tidningar, en skollokal för de minsta barnen och en liten lägenhet för den kombinerade sjuksköterskan och lärarinnan.</w:t>
      </w:r>
    </w:p>
    <w:p w14:paraId="7A86D942" w14:textId="77777777" w:rsidR="0007149C" w:rsidRPr="0007149C" w:rsidRDefault="0007149C" w:rsidP="0007149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07149C">
        <w:rPr>
          <w:rFonts w:ascii="Times New Roman" w:eastAsia="Times New Roman" w:hAnsi="Times New Roman" w:cs="Times New Roman"/>
          <w:noProof/>
          <w:color w:val="000000"/>
          <w:sz w:val="27"/>
          <w:szCs w:val="27"/>
          <w:lang w:val="en-US"/>
        </w:rPr>
        <w:lastRenderedPageBreak/>
        <w:drawing>
          <wp:inline distT="0" distB="0" distL="0" distR="0" wp14:anchorId="0EE7E057" wp14:editId="7096203A">
            <wp:extent cx="4762500" cy="2806700"/>
            <wp:effectExtent l="0" t="0" r="0" b="0"/>
            <wp:docPr id="4" name="Bildobjekt 4" descr="https://www.swedickson.se/GBG-sept09/grupp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wedickson.se/GBG-sept09/grupp00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0" cy="2806700"/>
                    </a:xfrm>
                    <a:prstGeom prst="rect">
                      <a:avLst/>
                    </a:prstGeom>
                    <a:noFill/>
                    <a:ln>
                      <a:noFill/>
                    </a:ln>
                  </pic:spPr>
                </pic:pic>
              </a:graphicData>
            </a:graphic>
          </wp:inline>
        </w:drawing>
      </w:r>
      <w:r w:rsidRPr="0007149C">
        <w:rPr>
          <w:rFonts w:ascii="Times New Roman" w:eastAsia="Times New Roman" w:hAnsi="Times New Roman" w:cs="Times New Roman"/>
          <w:color w:val="000000"/>
          <w:sz w:val="27"/>
          <w:szCs w:val="27"/>
        </w:rPr>
        <w:br/>
      </w:r>
      <w:r w:rsidRPr="0007149C">
        <w:rPr>
          <w:rFonts w:ascii="Arial" w:eastAsia="Times New Roman" w:hAnsi="Arial" w:cs="Arial"/>
          <w:color w:val="000080"/>
          <w:sz w:val="27"/>
          <w:szCs w:val="27"/>
        </w:rPr>
        <w:t>Vi samlas utanför Storstugan</w:t>
      </w:r>
      <w:r w:rsidRPr="0007149C">
        <w:rPr>
          <w:rFonts w:ascii="Arial" w:eastAsia="Times New Roman" w:hAnsi="Arial" w:cs="Arial"/>
          <w:color w:val="000080"/>
          <w:sz w:val="27"/>
          <w:szCs w:val="27"/>
        </w:rPr>
        <w:br/>
        <w:t>Foto: Olof Dickson</w:t>
      </w:r>
    </w:p>
    <w:p w14:paraId="2249B7AF" w14:textId="77777777" w:rsidR="0007149C" w:rsidRPr="0007149C" w:rsidRDefault="0007149C" w:rsidP="0007149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07149C">
        <w:rPr>
          <w:rFonts w:ascii="Times New Roman" w:eastAsia="Times New Roman" w:hAnsi="Times New Roman" w:cs="Times New Roman"/>
          <w:noProof/>
          <w:color w:val="000000"/>
          <w:sz w:val="27"/>
          <w:szCs w:val="27"/>
          <w:lang w:val="en-US"/>
        </w:rPr>
        <w:drawing>
          <wp:inline distT="0" distB="0" distL="0" distR="0" wp14:anchorId="4A5F3ADE" wp14:editId="426242C5">
            <wp:extent cx="6191250" cy="3714750"/>
            <wp:effectExtent l="0" t="0" r="0" b="0"/>
            <wp:docPr id="3" name="Bildobjekt 3" descr="https://www.swedickson.se/GBG-sept09/P1050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swedickson.se/GBG-sept09/P105046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1250" cy="3714750"/>
                    </a:xfrm>
                    <a:prstGeom prst="rect">
                      <a:avLst/>
                    </a:prstGeom>
                    <a:noFill/>
                    <a:ln>
                      <a:noFill/>
                    </a:ln>
                  </pic:spPr>
                </pic:pic>
              </a:graphicData>
            </a:graphic>
          </wp:inline>
        </w:drawing>
      </w:r>
      <w:r w:rsidRPr="0007149C">
        <w:rPr>
          <w:rFonts w:ascii="Times New Roman" w:eastAsia="Times New Roman" w:hAnsi="Times New Roman" w:cs="Times New Roman"/>
          <w:color w:val="000000"/>
          <w:sz w:val="27"/>
          <w:szCs w:val="27"/>
        </w:rPr>
        <w:br/>
      </w:r>
      <w:r w:rsidRPr="0007149C">
        <w:rPr>
          <w:rFonts w:ascii="Arial" w:eastAsia="Times New Roman" w:hAnsi="Arial" w:cs="Arial"/>
          <w:color w:val="000080"/>
          <w:sz w:val="27"/>
          <w:szCs w:val="27"/>
        </w:rPr>
        <w:t>Foto: Ian Fowler</w:t>
      </w:r>
    </w:p>
    <w:p w14:paraId="01186E0C" w14:textId="77777777" w:rsidR="0007149C" w:rsidRPr="0007149C" w:rsidRDefault="0007149C" w:rsidP="0007149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07149C">
        <w:rPr>
          <w:rFonts w:ascii="Times New Roman" w:eastAsia="Times New Roman" w:hAnsi="Times New Roman" w:cs="Times New Roman"/>
          <w:noProof/>
          <w:color w:val="000000"/>
          <w:sz w:val="27"/>
          <w:szCs w:val="27"/>
          <w:lang w:val="en-US"/>
        </w:rPr>
        <w:lastRenderedPageBreak/>
        <w:drawing>
          <wp:inline distT="0" distB="0" distL="0" distR="0" wp14:anchorId="4EA85D87" wp14:editId="2C18D557">
            <wp:extent cx="6191250" cy="2762250"/>
            <wp:effectExtent l="0" t="0" r="0" b="0"/>
            <wp:docPr id="2" name="Bildobjekt 2" descr="https://www.swedickson.se/GBG-sept09/vimmel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swedickson.se/GBG-sept09/vimmel48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91250" cy="2762250"/>
                    </a:xfrm>
                    <a:prstGeom prst="rect">
                      <a:avLst/>
                    </a:prstGeom>
                    <a:noFill/>
                    <a:ln>
                      <a:noFill/>
                    </a:ln>
                  </pic:spPr>
                </pic:pic>
              </a:graphicData>
            </a:graphic>
          </wp:inline>
        </w:drawing>
      </w:r>
      <w:r w:rsidRPr="0007149C">
        <w:rPr>
          <w:rFonts w:ascii="Times New Roman" w:eastAsia="Times New Roman" w:hAnsi="Times New Roman" w:cs="Times New Roman"/>
          <w:color w:val="000000"/>
          <w:sz w:val="27"/>
          <w:szCs w:val="27"/>
        </w:rPr>
        <w:br/>
      </w:r>
      <w:r w:rsidRPr="0007149C">
        <w:rPr>
          <w:rFonts w:ascii="Arial" w:eastAsia="Times New Roman" w:hAnsi="Arial" w:cs="Arial"/>
          <w:color w:val="000080"/>
          <w:sz w:val="27"/>
          <w:szCs w:val="27"/>
        </w:rPr>
        <w:t>Foto: Birgitta Lundin</w:t>
      </w:r>
    </w:p>
    <w:p w14:paraId="2142820D" w14:textId="77777777" w:rsidR="0007149C" w:rsidRPr="0007149C" w:rsidRDefault="0007149C" w:rsidP="0007149C">
      <w:pPr>
        <w:spacing w:before="100" w:beforeAutospacing="1" w:after="100" w:afterAutospacing="1" w:line="240" w:lineRule="auto"/>
        <w:jc w:val="center"/>
        <w:rPr>
          <w:rFonts w:ascii="Times New Roman" w:eastAsia="Times New Roman" w:hAnsi="Times New Roman" w:cs="Times New Roman"/>
          <w:color w:val="000000"/>
          <w:sz w:val="27"/>
          <w:szCs w:val="27"/>
          <w:lang w:val="en-US"/>
        </w:rPr>
      </w:pPr>
      <w:r w:rsidRPr="0007149C">
        <w:rPr>
          <w:rFonts w:ascii="Times New Roman" w:eastAsia="Times New Roman" w:hAnsi="Times New Roman" w:cs="Times New Roman"/>
          <w:noProof/>
          <w:color w:val="000000"/>
          <w:sz w:val="27"/>
          <w:szCs w:val="27"/>
          <w:lang w:val="en-US"/>
        </w:rPr>
        <w:drawing>
          <wp:inline distT="0" distB="0" distL="0" distR="0" wp14:anchorId="4FBD4784" wp14:editId="2B6D75C9">
            <wp:extent cx="4762500" cy="3238500"/>
            <wp:effectExtent l="0" t="0" r="0" b="0"/>
            <wp:docPr id="1" name="Bildobjekt 1" descr="https://www.swedickson.se/GBG-sept09/Gunilla%20Melin-Christina-D-syster%206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swedickson.se/GBG-sept09/Gunilla%20Melin-Christina-D-syster%20617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3238500"/>
                    </a:xfrm>
                    <a:prstGeom prst="rect">
                      <a:avLst/>
                    </a:prstGeom>
                    <a:noFill/>
                    <a:ln>
                      <a:noFill/>
                    </a:ln>
                  </pic:spPr>
                </pic:pic>
              </a:graphicData>
            </a:graphic>
          </wp:inline>
        </w:drawing>
      </w:r>
      <w:r w:rsidRPr="0007149C">
        <w:rPr>
          <w:rFonts w:ascii="Times New Roman" w:eastAsia="Times New Roman" w:hAnsi="Times New Roman" w:cs="Times New Roman"/>
          <w:color w:val="000000"/>
          <w:sz w:val="27"/>
          <w:szCs w:val="27"/>
          <w:lang w:val="en-US"/>
        </w:rPr>
        <w:br/>
      </w:r>
      <w:r w:rsidRPr="0007149C">
        <w:rPr>
          <w:rFonts w:ascii="Arial" w:eastAsia="Times New Roman" w:hAnsi="Arial" w:cs="Arial"/>
          <w:color w:val="000080"/>
          <w:sz w:val="27"/>
          <w:szCs w:val="27"/>
          <w:lang w:val="en-US"/>
        </w:rPr>
        <w:t>Gunilla Melin (2:1:3  4:1), Christina Dickson (2:1:3  4:3),</w:t>
      </w:r>
      <w:r w:rsidRPr="0007149C">
        <w:rPr>
          <w:rFonts w:ascii="Times New Roman" w:eastAsia="Times New Roman" w:hAnsi="Times New Roman" w:cs="Times New Roman"/>
          <w:color w:val="000000"/>
          <w:sz w:val="27"/>
          <w:szCs w:val="27"/>
          <w:lang w:val="en-US"/>
        </w:rPr>
        <w:t> </w:t>
      </w:r>
      <w:r w:rsidRPr="0007149C">
        <w:rPr>
          <w:rFonts w:ascii="Arial" w:eastAsia="Times New Roman" w:hAnsi="Arial" w:cs="Arial"/>
          <w:color w:val="000080"/>
          <w:sz w:val="27"/>
          <w:szCs w:val="27"/>
          <w:lang w:val="en-US"/>
        </w:rPr>
        <w:t>Eva Dickson (2:1:3 4 P),</w:t>
      </w:r>
      <w:r w:rsidRPr="0007149C">
        <w:rPr>
          <w:rFonts w:ascii="Arial" w:eastAsia="Times New Roman" w:hAnsi="Arial" w:cs="Arial"/>
          <w:color w:val="000080"/>
          <w:sz w:val="27"/>
          <w:szCs w:val="27"/>
          <w:lang w:val="en-US"/>
        </w:rPr>
        <w:br/>
        <w:t>Helen Dickson (2:3:3 1:2) och Jan Aminoff (2:3:3 1:2 P)</w:t>
      </w:r>
      <w:r w:rsidRPr="0007149C">
        <w:rPr>
          <w:rFonts w:ascii="Arial" w:eastAsia="Times New Roman" w:hAnsi="Arial" w:cs="Arial"/>
          <w:color w:val="000080"/>
          <w:sz w:val="27"/>
          <w:szCs w:val="27"/>
          <w:lang w:val="en-US"/>
        </w:rPr>
        <w:br/>
        <w:t>Foto: Maud Dickson</w:t>
      </w:r>
    </w:p>
    <w:p w14:paraId="0F83EF57" w14:textId="77777777" w:rsidR="00F824A5" w:rsidRDefault="0027501F"/>
    <w:sectPr w:rsidR="00F824A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149C"/>
    <w:rsid w:val="0007149C"/>
    <w:rsid w:val="0027501F"/>
    <w:rsid w:val="004F47A0"/>
    <w:rsid w:val="00FC343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18AA9B"/>
  <w15:chartTrackingRefBased/>
  <w15:docId w15:val="{FA92F88D-F013-48B4-BC5E-38BDDDAC1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semiHidden/>
    <w:unhideWhenUsed/>
    <w:rsid w:val="0007149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7562721">
      <w:bodyDiv w:val="1"/>
      <w:marLeft w:val="0"/>
      <w:marRight w:val="0"/>
      <w:marTop w:val="0"/>
      <w:marBottom w:val="0"/>
      <w:divBdr>
        <w:top w:val="none" w:sz="0" w:space="0" w:color="auto"/>
        <w:left w:val="none" w:sz="0" w:space="0" w:color="auto"/>
        <w:bottom w:val="none" w:sz="0" w:space="0" w:color="auto"/>
        <w:right w:val="none" w:sz="0" w:space="0" w:color="auto"/>
      </w:divBdr>
    </w:div>
    <w:div w:id="712074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void(0)" TargetMode="External"/><Relationship Id="rId13" Type="http://schemas.openxmlformats.org/officeDocument/2006/relationships/image" Target="media/image5.jpeg"/><Relationship Id="rId3"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swedickson.se/GP09/GP09.htm" TargetMode="External"/><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3.png"/><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2303a0d9-b1ea-42b5-9721-d6a94886ef1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7457B216D11C5C4E8B8DBA41442D7E7D" ma:contentTypeVersion="14" ma:contentTypeDescription="Skapa ett nytt dokument." ma:contentTypeScope="" ma:versionID="dad0ebd56685e3f7d2921c208c52d5fe">
  <xsd:schema xmlns:xsd="http://www.w3.org/2001/XMLSchema" xmlns:xs="http://www.w3.org/2001/XMLSchema" xmlns:p="http://schemas.microsoft.com/office/2006/metadata/properties" xmlns:ns3="aaffe5e8-65bd-44eb-a5f2-1936f1de0f4f" xmlns:ns4="2303a0d9-b1ea-42b5-9721-d6a94886ef1b" targetNamespace="http://schemas.microsoft.com/office/2006/metadata/properties" ma:root="true" ma:fieldsID="30e7b6b422d33521d9f548a53b676c02" ns3:_="" ns4:_="">
    <xsd:import namespace="aaffe5e8-65bd-44eb-a5f2-1936f1de0f4f"/>
    <xsd:import namespace="2303a0d9-b1ea-42b5-9721-d6a94886ef1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LengthInSeconds" minOccurs="0"/>
                <xsd:element ref="ns4:MediaServiceAutoTags" minOccurs="0"/>
                <xsd:element ref="ns4:MediaServiceGenerationTime" minOccurs="0"/>
                <xsd:element ref="ns4:MediaServiceEventHashCode" minOccurs="0"/>
                <xsd:element ref="ns4:MediaServiceAutoKeyPoints" minOccurs="0"/>
                <xsd:element ref="ns4:MediaServiceKeyPoints" minOccurs="0"/>
                <xsd:element ref="ns4:MediaServiceOCR"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ffe5e8-65bd-44eb-a5f2-1936f1de0f4f" elementFormDefault="qualified">
    <xsd:import namespace="http://schemas.microsoft.com/office/2006/documentManagement/types"/>
    <xsd:import namespace="http://schemas.microsoft.com/office/infopath/2007/PartnerControls"/>
    <xsd:element name="SharedWithUsers" ma:index="8"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at med information" ma:internalName="SharedWithDetails" ma:readOnly="true">
      <xsd:simpleType>
        <xsd:restriction base="dms:Note">
          <xsd:maxLength value="255"/>
        </xsd:restriction>
      </xsd:simpleType>
    </xsd:element>
    <xsd:element name="SharingHintHash" ma:index="10" nillable="true" ma:displayName="Delar tips,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03a0d9-b1ea-42b5-9721-d6a94886ef1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OCR" ma:index="20" nillable="true" ma:displayName="Extracted Text" ma:internalName="MediaServiceOCR" ma:readOnly="true">
      <xsd:simpleType>
        <xsd:restriction base="dms:Note">
          <xsd:maxLength value="255"/>
        </xsd:restriction>
      </xsd:simpleType>
    </xsd:element>
    <xsd:element name="_activity" ma:index="21"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939C41D-5B32-4683-8D86-75A4AECD6A2D}">
  <ds:schemaRefs>
    <ds:schemaRef ds:uri="http://schemas.openxmlformats.org/package/2006/metadata/core-properties"/>
    <ds:schemaRef ds:uri="http://purl.org/dc/dcmitype/"/>
    <ds:schemaRef ds:uri="http://schemas.microsoft.com/office/infopath/2007/PartnerControls"/>
    <ds:schemaRef ds:uri="2303a0d9-b1ea-42b5-9721-d6a94886ef1b"/>
    <ds:schemaRef ds:uri="http://schemas.microsoft.com/office/2006/documentManagement/types"/>
    <ds:schemaRef ds:uri="http://schemas.microsoft.com/office/2006/metadata/properties"/>
    <ds:schemaRef ds:uri="http://purl.org/dc/terms/"/>
    <ds:schemaRef ds:uri="aaffe5e8-65bd-44eb-a5f2-1936f1de0f4f"/>
    <ds:schemaRef ds:uri="http://www.w3.org/XML/1998/namespace"/>
    <ds:schemaRef ds:uri="http://purl.org/dc/elements/1.1/"/>
  </ds:schemaRefs>
</ds:datastoreItem>
</file>

<file path=customXml/itemProps2.xml><?xml version="1.0" encoding="utf-8"?>
<ds:datastoreItem xmlns:ds="http://schemas.openxmlformats.org/officeDocument/2006/customXml" ds:itemID="{C76B7FEB-3E07-4875-ACB7-168012D63180}">
  <ds:schemaRefs>
    <ds:schemaRef ds:uri="http://schemas.microsoft.com/sharepoint/v3/contenttype/forms"/>
  </ds:schemaRefs>
</ds:datastoreItem>
</file>

<file path=customXml/itemProps3.xml><?xml version="1.0" encoding="utf-8"?>
<ds:datastoreItem xmlns:ds="http://schemas.openxmlformats.org/officeDocument/2006/customXml" ds:itemID="{6C98BCD0-44C0-440D-A3EC-B3C8520058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ffe5e8-65bd-44eb-a5f2-1936f1de0f4f"/>
    <ds:schemaRef ds:uri="2303a0d9-b1ea-42b5-9721-d6a94886ef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234</Words>
  <Characters>1334</Characters>
  <Application>Microsoft Office Word</Application>
  <DocSecurity>0</DocSecurity>
  <Lines>11</Lines>
  <Paragraphs>3</Paragraphs>
  <ScaleCrop>false</ScaleCrop>
  <HeadingPairs>
    <vt:vector size="2" baseType="variant">
      <vt:variant>
        <vt:lpstr>Rubrik</vt:lpstr>
      </vt:variant>
      <vt:variant>
        <vt:i4>1</vt:i4>
      </vt:variant>
    </vt:vector>
  </HeadingPairs>
  <TitlesOfParts>
    <vt:vector size="1" baseType="lpstr">
      <vt:lpstr/>
    </vt:vector>
  </TitlesOfParts>
  <Company>SSAB</Company>
  <LinksUpToDate>false</LinksUpToDate>
  <CharactersWithSpaces>1565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Dickson, Chelsie</dc:creator>
  <cp:keywords/>
  <dc:description/>
  <cp:lastModifiedBy>Dickson, Chelsie</cp:lastModifiedBy>
  <cp:revision>2</cp:revision>
  <dcterms:created xsi:type="dcterms:W3CDTF">2023-03-18T15:24:00Z</dcterms:created>
  <dcterms:modified xsi:type="dcterms:W3CDTF">2023-03-24T10:34:00Z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0x0101007457B216D11C5C4E8B8DBA41442D7E7D</vt:lpwstr>
  </property>
</Properties>
</file>