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51C9E" w14:textId="77777777" w:rsidR="00112626" w:rsidRPr="001E4A92" w:rsidRDefault="00112626" w:rsidP="00112626">
      <w:pPr>
        <w:spacing w:before="100" w:beforeAutospacing="1" w:after="100" w:afterAutospacing="1" w:line="240" w:lineRule="auto"/>
        <w:jc w:val="center"/>
        <w:rPr>
          <w:rFonts w:ascii="Times New Roman" w:eastAsia="Times New Roman" w:hAnsi="Times New Roman" w:cs="Times New Roman"/>
          <w:sz w:val="24"/>
          <w:szCs w:val="24"/>
        </w:rPr>
      </w:pPr>
      <w:r w:rsidRPr="001E4A92">
        <w:rPr>
          <w:rFonts w:ascii="Arial" w:eastAsia="Times New Roman" w:hAnsi="Arial" w:cs="Arial"/>
          <w:sz w:val="27"/>
          <w:szCs w:val="27"/>
        </w:rPr>
        <w:t>Släkten Dicksons historia. Del I</w:t>
      </w:r>
      <w:r w:rsidRPr="001E4A92">
        <w:rPr>
          <w:rFonts w:ascii="Arial" w:eastAsia="Times New Roman" w:hAnsi="Arial" w:cs="Arial"/>
          <w:sz w:val="27"/>
          <w:szCs w:val="27"/>
        </w:rPr>
        <w:br/>
      </w:r>
      <w:r w:rsidRPr="001E4A92">
        <w:rPr>
          <w:rFonts w:ascii="Arial" w:eastAsia="Times New Roman" w:hAnsi="Arial" w:cs="Arial"/>
          <w:sz w:val="24"/>
          <w:szCs w:val="24"/>
          <w:shd w:val="clear" w:color="auto" w:fill="FFFFFF" w:themeFill="background1"/>
        </w:rPr>
        <w:t>fram</w:t>
      </w:r>
      <w:r w:rsidRPr="001E4A92">
        <w:rPr>
          <w:rFonts w:ascii="Arial" w:eastAsia="Times New Roman" w:hAnsi="Arial" w:cs="Arial"/>
          <w:sz w:val="24"/>
          <w:szCs w:val="24"/>
        </w:rPr>
        <w:t xml:space="preserve"> till Robert Dicksons utvandring till Göteborg.</w:t>
      </w:r>
    </w:p>
    <w:p w14:paraId="13E7BFE7" w14:textId="77777777" w:rsidR="00112626" w:rsidRPr="001E4A92" w:rsidRDefault="00112626" w:rsidP="00112626">
      <w:pPr>
        <w:spacing w:before="100" w:beforeAutospacing="1" w:after="100" w:afterAutospacing="1" w:line="240" w:lineRule="auto"/>
        <w:jc w:val="center"/>
        <w:rPr>
          <w:rFonts w:ascii="Times New Roman" w:eastAsia="Times New Roman" w:hAnsi="Times New Roman" w:cs="Times New Roman"/>
          <w:sz w:val="24"/>
          <w:szCs w:val="24"/>
        </w:rPr>
      </w:pPr>
      <w:r w:rsidRPr="001E4A92">
        <w:rPr>
          <w:rFonts w:ascii="Arial" w:eastAsia="Times New Roman" w:hAnsi="Arial" w:cs="Arial"/>
          <w:sz w:val="24"/>
          <w:szCs w:val="24"/>
        </w:rPr>
        <w:t>Källor: I huvudsak min svärfar Allan Dicksons (2:6:11 5) muntliga berättelse.</w:t>
      </w:r>
      <w:r w:rsidRPr="001E4A92">
        <w:rPr>
          <w:rFonts w:ascii="Arial" w:eastAsia="Times New Roman" w:hAnsi="Arial" w:cs="Arial"/>
          <w:sz w:val="24"/>
          <w:szCs w:val="24"/>
        </w:rPr>
        <w:br/>
        <w:t>Robert Dicksons stiftelses arbetarbostäder av Thorsten Rinman</w:t>
      </w:r>
    </w:p>
    <w:p w14:paraId="3CB9C6FA" w14:textId="77777777" w:rsidR="00112626" w:rsidRPr="001E4A92" w:rsidRDefault="00112626" w:rsidP="00112626">
      <w:pPr>
        <w:spacing w:before="100" w:beforeAutospacing="1" w:after="100" w:afterAutospacing="1" w:line="240" w:lineRule="auto"/>
        <w:jc w:val="center"/>
        <w:rPr>
          <w:rFonts w:ascii="Times New Roman" w:eastAsia="Times New Roman" w:hAnsi="Times New Roman" w:cs="Times New Roman"/>
          <w:sz w:val="24"/>
          <w:szCs w:val="24"/>
        </w:rPr>
      </w:pPr>
      <w:r w:rsidRPr="001E4A92">
        <w:rPr>
          <w:rFonts w:ascii="Times New Roman" w:eastAsia="Times New Roman" w:hAnsi="Times New Roman" w:cs="Times New Roman"/>
          <w:i/>
          <w:iCs/>
          <w:sz w:val="24"/>
          <w:szCs w:val="24"/>
        </w:rPr>
        <w:t>Ulla Dickson (född Stiernsten 2.6:11 5:2 P gift med Lars Dickson)</w:t>
      </w:r>
    </w:p>
    <w:p w14:paraId="3E13384A" w14:textId="14ABE6D4" w:rsidR="00112626" w:rsidRDefault="00112626" w:rsidP="00112626">
      <w:pPr>
        <w:spacing w:before="100" w:beforeAutospacing="1" w:after="100" w:afterAutospacing="1" w:line="240" w:lineRule="auto"/>
        <w:rPr>
          <w:rFonts w:ascii="Arial" w:eastAsia="Times New Roman" w:hAnsi="Arial" w:cs="Arial"/>
          <w:sz w:val="24"/>
          <w:szCs w:val="24"/>
        </w:rPr>
      </w:pPr>
      <w:r w:rsidRPr="001E4A92">
        <w:rPr>
          <w:rFonts w:ascii="Arial" w:eastAsia="Times New Roman" w:hAnsi="Arial" w:cs="Arial"/>
          <w:sz w:val="24"/>
          <w:szCs w:val="24"/>
        </w:rPr>
        <w:t>På Nationalmuseum finns en mycket känd tavla av Rembrandt kallad "Bataviska sammansvärjningen". Under ledning av Julius Civilis samlades bataverna för att göra uppror mot den romerska erövringen, som då var genomförd. I mitten av tavlan syns huvudet av Bobinus Chatti. Rembrandt ska, när han målade tavlan, ha haft en förebild i en emaljbild, som tidigare suttit på ett svärdfäste, som Bobinus son ägt. Den bilden hade han fått av sin gode vän Sir Alexander Dickson av Westerbinning, som i sin tur var en sentida ättling av Bobinus Chatti.</w:t>
      </w:r>
    </w:p>
    <w:p w14:paraId="21C30525" w14:textId="51A923C6" w:rsidR="00112626" w:rsidRPr="001E4A92" w:rsidRDefault="00112626" w:rsidP="00112626">
      <w:pPr>
        <w:spacing w:before="100" w:beforeAutospacing="1" w:after="100" w:afterAutospacing="1" w:line="240" w:lineRule="auto"/>
        <w:rPr>
          <w:rFonts w:ascii="Times New Roman" w:eastAsia="Times New Roman" w:hAnsi="Times New Roman" w:cs="Times New Roman"/>
          <w:sz w:val="24"/>
          <w:szCs w:val="24"/>
        </w:rPr>
      </w:pPr>
      <w:r w:rsidRPr="001E4A92">
        <w:rPr>
          <w:rFonts w:ascii="Arial" w:eastAsia="Times New Roman" w:hAnsi="Arial" w:cs="Arial"/>
          <w:noProof/>
          <w:sz w:val="24"/>
          <w:szCs w:val="24"/>
          <w:lang w:val="en-US"/>
        </w:rPr>
        <w:drawing>
          <wp:inline distT="0" distB="0" distL="0" distR="0" wp14:anchorId="60CE39C5" wp14:editId="628B2869">
            <wp:extent cx="4959350" cy="3181350"/>
            <wp:effectExtent l="0" t="0" r="0" b="0"/>
            <wp:docPr id="13" name="Bildobjekt 13" descr="https://www.swedickson.se/historia1/g_re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historia1/g_rem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9350" cy="3181350"/>
                    </a:xfrm>
                    <a:prstGeom prst="rect">
                      <a:avLst/>
                    </a:prstGeom>
                    <a:noFill/>
                    <a:ln>
                      <a:noFill/>
                    </a:ln>
                  </pic:spPr>
                </pic:pic>
              </a:graphicData>
            </a:graphic>
          </wp:inline>
        </w:drawing>
      </w:r>
    </w:p>
    <w:p w14:paraId="20A7834D" w14:textId="65393077" w:rsidR="00112626" w:rsidRDefault="00112626">
      <w:pPr>
        <w:rPr>
          <w:rFonts w:ascii="Amphion" w:eastAsia="Times New Roman" w:hAnsi="Amphion" w:cs="Times New Roman"/>
          <w:i/>
          <w:iCs/>
          <w:sz w:val="24"/>
          <w:szCs w:val="24"/>
          <w:lang w:val="en-US"/>
        </w:rPr>
      </w:pPr>
      <w:r w:rsidRPr="001E4A92">
        <w:rPr>
          <w:rFonts w:ascii="Amphion" w:eastAsia="Times New Roman" w:hAnsi="Amphion" w:cs="Arial"/>
          <w:i/>
          <w:iCs/>
          <w:sz w:val="24"/>
          <w:szCs w:val="24"/>
        </w:rPr>
        <w:t>Bataviska sammansvärjningen av Rembrandt på Nationalmuseum</w:t>
      </w:r>
      <w:r w:rsidRPr="001E4A92">
        <w:rPr>
          <w:rFonts w:ascii="Amphion" w:eastAsia="Times New Roman" w:hAnsi="Amphion" w:cs="Arial"/>
          <w:i/>
          <w:iCs/>
          <w:sz w:val="24"/>
          <w:szCs w:val="24"/>
        </w:rPr>
        <w:br/>
      </w:r>
      <w:hyperlink r:id="rId8" w:history="1">
        <w:r w:rsidRPr="001E4A92">
          <w:rPr>
            <w:rFonts w:ascii="Amphion" w:eastAsia="Times New Roman" w:hAnsi="Amphion" w:cs="Times New Roman"/>
            <w:i/>
            <w:iCs/>
            <w:color w:val="0000FF"/>
            <w:sz w:val="24"/>
            <w:szCs w:val="24"/>
            <w:u w:val="single"/>
          </w:rPr>
          <w:t>http://www.abcgallery.com/R/rembrandt/rembrandt53.html</w:t>
        </w:r>
      </w:hyperlink>
    </w:p>
    <w:p w14:paraId="5E053F36" w14:textId="0A56EFBC" w:rsidR="00112626" w:rsidRDefault="00112626">
      <w:pPr>
        <w:rPr>
          <w:rFonts w:ascii="Amphion" w:eastAsia="Times New Roman" w:hAnsi="Amphion" w:cs="Times New Roman"/>
          <w:i/>
          <w:iCs/>
          <w:sz w:val="24"/>
          <w:szCs w:val="24"/>
          <w:lang w:val="en-US"/>
        </w:rPr>
      </w:pPr>
    </w:p>
    <w:p w14:paraId="27454DF1" w14:textId="77777777" w:rsidR="00112626" w:rsidRPr="001E4A92" w:rsidRDefault="00112626" w:rsidP="00112626">
      <w:pPr>
        <w:spacing w:before="100" w:beforeAutospacing="1" w:after="100" w:afterAutospacing="1"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t>Bobinus var hövding för en germansk folkstam, Chatterna (eller katterna), som höll till i nuvarande Hessen, dåvarande Turingia. Även om den bataviska sammansvärjningen haft ganska god framgång, ville inte Bobinus Chatti foga sig under den romerska rätten, utan valde ut vissa delar av sin stam och gav sig iväg, för att år 76 hamna i norra Skottland, vid Caithness (då Chattiness). Skottland var inte under romersk rätt, vilket däremot Storbritannien i övrigt var. Chatterna, som var kvar i Hessen, har sedermera spelat en ganska dominerande roll, bl. a. under katterupproret. Bobinus, som från början var inkräktare i norra Storbritannien, acklimatiserade sig och sin stam tämligen snart, så väl, att han gifte sig med pikterkonungens dotter.</w:t>
      </w:r>
    </w:p>
    <w:p w14:paraId="28CBD3B2" w14:textId="77777777" w:rsidR="00112626" w:rsidRPr="001E4A92" w:rsidRDefault="00112626" w:rsidP="00112626">
      <w:pPr>
        <w:spacing w:before="100" w:beforeAutospacing="1" w:after="100" w:afterAutospacing="1"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lastRenderedPageBreak/>
        <w:t>Under tryck, framför allt utifrån, kom efterhand stammarna att enas under en skotsk konung. Skottland blev tämligen tidigt kristnat. Under 700- och 800-talet var det ganska mycket stridigheter med vikingar. Framförallt kom de från Norge, främst för att röva, men efterhand etablerade de sig även som köpmän där. De var även i viss mån kulturspridare. Danskarna gjorde också en del räder. Under den danske konungen Sven Tveskäggs tid, sändes två danska härar över, för att erövra Skottland. Det skedde under en gemensam befälhavare, som hette Camus, som år 1010 sökte landstiga i Firth of Fourth. Malcolm II av Skottland var i en mycket förtvivlad situation, och striderna gick inte särskilt bra.</w:t>
      </w:r>
    </w:p>
    <w:p w14:paraId="2E850F88" w14:textId="77777777" w:rsidR="00112626" w:rsidRPr="001E4A92" w:rsidRDefault="00112626" w:rsidP="00112626">
      <w:pPr>
        <w:spacing w:before="100" w:beforeAutospacing="1" w:after="100" w:afterAutospacing="1"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t>Vid slaget vid Barry lyckades den dåvarande huvudmannen för släkten Keith, (namnet Chatti hade efterhand kommit att förändras till Keith), Robert, slå ihjäl den danske härföraren, Camus. Själv blev han dödligt sårad och när han sent på natten låg ute på slagfältet, oförmögen att ta sig därifrån, gick Malcolm II ut på slagfältet och upptäckte Robert Keith, som genom sin modiga insats räddat hans liv. Kungen doppade då tre fingrar i Camus blod och strök, dels över Keiths panna, dels över hans sköld och sa "You are a real Keith". I  och med detta utnämnde Malcolm II honom till "Great Marshal of Scotland". Detta innebar att den äldste sonen alltid i alla släktled, skulle vara överbefälhavare för Skottland.</w:t>
      </w:r>
    </w:p>
    <w:tbl>
      <w:tblPr>
        <w:tblW w:w="5000" w:type="pct"/>
        <w:tblCellSpacing w:w="0" w:type="dxa"/>
        <w:tblCellMar>
          <w:left w:w="0" w:type="dxa"/>
          <w:right w:w="0" w:type="dxa"/>
        </w:tblCellMar>
        <w:tblLook w:val="04A0" w:firstRow="1" w:lastRow="0" w:firstColumn="1" w:lastColumn="0" w:noHBand="0" w:noVBand="1"/>
      </w:tblPr>
      <w:tblGrid>
        <w:gridCol w:w="5129"/>
        <w:gridCol w:w="3943"/>
      </w:tblGrid>
      <w:tr w:rsidR="00112626" w:rsidRPr="001E4A92" w14:paraId="5DACD86A" w14:textId="77777777" w:rsidTr="00112626">
        <w:trPr>
          <w:tblCellSpacing w:w="0" w:type="dxa"/>
        </w:trPr>
        <w:tc>
          <w:tcPr>
            <w:tcW w:w="2827" w:type="pct"/>
            <w:hideMark/>
          </w:tcPr>
          <w:p w14:paraId="41B1B344" w14:textId="77777777" w:rsidR="00112626" w:rsidRPr="001E4A92" w:rsidRDefault="00112626" w:rsidP="0060276B">
            <w:pPr>
              <w:spacing w:after="0"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t>Chatternas sköldar hade varit silverfärgade med ett övre guldfält. Efter slaget vid Berry år 1010, har Robert Keiths ättlingar på vapenskölden tre lodräta blodränder (heraldisk benämning bjälkar) på Chattissköldens gyllene fält.</w:t>
            </w:r>
            <w:hyperlink r:id="rId9" w:history="1">
              <w:r w:rsidRPr="001E4A92">
                <w:rPr>
                  <w:rFonts w:ascii="Arial" w:eastAsia="Times New Roman" w:hAnsi="Arial" w:cs="Arial"/>
                  <w:color w:val="0000FF"/>
                  <w:sz w:val="24"/>
                  <w:szCs w:val="24"/>
                  <w:u w:val="single"/>
                </w:rPr>
                <w:br/>
              </w:r>
            </w:hyperlink>
            <w:hyperlink r:id="rId10" w:history="1">
              <w:r w:rsidRPr="001E4A92">
                <w:rPr>
                  <w:rFonts w:ascii="Amphion" w:eastAsia="Times New Roman" w:hAnsi="Amphion" w:cs="Arial"/>
                  <w:color w:val="0000FF"/>
                  <w:sz w:val="24"/>
                  <w:szCs w:val="24"/>
                  <w:u w:val="single"/>
                </w:rPr>
                <w:t>http://www.vsd.cape.com/~beachbum/keithinfo4.htm</w:t>
              </w:r>
            </w:hyperlink>
          </w:p>
          <w:p w14:paraId="59370FE4" w14:textId="77777777" w:rsidR="00112626" w:rsidRPr="001E4A92" w:rsidRDefault="00112626" w:rsidP="0060276B">
            <w:pPr>
              <w:spacing w:before="100" w:beforeAutospacing="1" w:after="100" w:afterAutospacing="1"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t>Under de kommande århundradena gjorde Keitharna Skottland utomordentliga tjänster, främst under Alexander I, Alexander II, David I och Robert de Bruce.</w:t>
            </w:r>
          </w:p>
        </w:tc>
        <w:tc>
          <w:tcPr>
            <w:tcW w:w="2173" w:type="pct"/>
            <w:vAlign w:val="center"/>
            <w:hideMark/>
          </w:tcPr>
          <w:p w14:paraId="30699604" w14:textId="77777777" w:rsidR="00112626" w:rsidRPr="001E4A92" w:rsidRDefault="00112626" w:rsidP="0060276B">
            <w:pPr>
              <w:spacing w:before="100" w:beforeAutospacing="1" w:after="100" w:afterAutospacing="1" w:line="240" w:lineRule="auto"/>
              <w:jc w:val="center"/>
              <w:rPr>
                <w:rFonts w:ascii="Times New Roman" w:eastAsia="Times New Roman" w:hAnsi="Times New Roman" w:cs="Times New Roman"/>
                <w:sz w:val="24"/>
                <w:szCs w:val="24"/>
                <w:lang w:val="en-US"/>
              </w:rPr>
            </w:pPr>
            <w:r w:rsidRPr="001E4A92">
              <w:rPr>
                <w:rFonts w:ascii="Arial" w:eastAsia="Times New Roman" w:hAnsi="Arial" w:cs="Arial"/>
                <w:noProof/>
                <w:sz w:val="24"/>
                <w:szCs w:val="24"/>
                <w:lang w:val="en-US"/>
              </w:rPr>
              <w:drawing>
                <wp:inline distT="0" distB="0" distL="0" distR="0" wp14:anchorId="4AF746DB" wp14:editId="0B660C10">
                  <wp:extent cx="1238250" cy="1365250"/>
                  <wp:effectExtent l="0" t="0" r="0" b="6350"/>
                  <wp:docPr id="14" name="Bildobjekt 14" descr="https://www.swedickson.se/historia1/marish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historia1/marish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365250"/>
                          </a:xfrm>
                          <a:prstGeom prst="rect">
                            <a:avLst/>
                          </a:prstGeom>
                          <a:noFill/>
                          <a:ln>
                            <a:noFill/>
                          </a:ln>
                        </pic:spPr>
                      </pic:pic>
                    </a:graphicData>
                  </a:graphic>
                </wp:inline>
              </w:drawing>
            </w:r>
          </w:p>
        </w:tc>
      </w:tr>
    </w:tbl>
    <w:p w14:paraId="4437AF1A" w14:textId="149ABA54" w:rsidR="00112626" w:rsidRDefault="00112626">
      <w:r w:rsidRPr="001E4A92">
        <w:rPr>
          <w:rFonts w:ascii="Times New Roman" w:eastAsia="Times New Roman" w:hAnsi="Times New Roman" w:cs="Times New Roman"/>
          <w:noProof/>
          <w:sz w:val="24"/>
          <w:szCs w:val="24"/>
          <w:lang w:val="en-US"/>
        </w:rPr>
        <w:drawing>
          <wp:inline distT="0" distB="0" distL="0" distR="0" wp14:anchorId="0EEAEBCE" wp14:editId="6564F5A8">
            <wp:extent cx="3810000" cy="3390900"/>
            <wp:effectExtent l="0" t="0" r="0" b="0"/>
            <wp:docPr id="15" name="Bildobjekt 15" descr="https://www.swedickson.se/historia1/scotland_1808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historia1/scotland_18082-4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390900"/>
                    </a:xfrm>
                    <a:prstGeom prst="rect">
                      <a:avLst/>
                    </a:prstGeom>
                    <a:noFill/>
                    <a:ln>
                      <a:noFill/>
                    </a:ln>
                  </pic:spPr>
                </pic:pic>
              </a:graphicData>
            </a:graphic>
          </wp:inline>
        </w:drawing>
      </w:r>
    </w:p>
    <w:p w14:paraId="3D42536F" w14:textId="77777777" w:rsidR="00112626" w:rsidRPr="001E4A92" w:rsidRDefault="00112626" w:rsidP="00112626">
      <w:pPr>
        <w:spacing w:after="0"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lastRenderedPageBreak/>
        <w:t>Robert Keith hade fått vissa marker i East Lothian  och de utökades under Harvey Keith med Keith Marshal, som erkänsla för utomordentliga tjänster. Även genom ingiften förvärvade Keitharna efterhand stora domäner i East Lothian, the Grampainland och även uppemot nordöstra Skottland, mot Caithness. Det sägs, att vid ett tillfälle kunde en Keith starta vid the Border (sydöstra Skottland) och rida till Caithness och varje natt sova i egen säng. En skotsk kung lär ha sagt, att</w:t>
      </w:r>
      <w:r>
        <w:rPr>
          <w:rFonts w:ascii="Arial" w:eastAsia="Times New Roman" w:hAnsi="Arial" w:cs="Arial"/>
          <w:sz w:val="24"/>
          <w:szCs w:val="24"/>
        </w:rPr>
        <w:t xml:space="preserve"> </w:t>
      </w:r>
      <w:r w:rsidRPr="001E4A92">
        <w:rPr>
          <w:rFonts w:ascii="Arial" w:eastAsia="Times New Roman" w:hAnsi="Arial" w:cs="Arial"/>
          <w:sz w:val="24"/>
          <w:szCs w:val="24"/>
        </w:rPr>
        <w:t>hans Great Marshal var mäktigare än han själv.</w:t>
      </w:r>
    </w:p>
    <w:p w14:paraId="1E49B83A" w14:textId="77777777" w:rsidR="00112626" w:rsidRPr="001E4A92" w:rsidRDefault="00112626" w:rsidP="00112626">
      <w:pPr>
        <w:spacing w:before="100" w:beforeAutospacing="1" w:after="100" w:afterAutospacing="1"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t>På den tiden var stora delar av England och huvuddelen av de skotska kullarna skogsklädda. Den ökade populationen och</w:t>
      </w:r>
      <w:r>
        <w:rPr>
          <w:rFonts w:ascii="Arial" w:eastAsia="Times New Roman" w:hAnsi="Arial" w:cs="Arial"/>
          <w:sz w:val="24"/>
          <w:szCs w:val="24"/>
        </w:rPr>
        <w:t xml:space="preserve"> </w:t>
      </w:r>
      <w:r w:rsidRPr="001E4A92">
        <w:rPr>
          <w:rFonts w:ascii="Arial" w:eastAsia="Times New Roman" w:hAnsi="Arial" w:cs="Arial"/>
          <w:sz w:val="24"/>
          <w:szCs w:val="24"/>
        </w:rPr>
        <w:t>framförallt båtbyggena, hade ännu inte krävt så stora delar av virkestillgången.</w:t>
      </w:r>
    </w:p>
    <w:p w14:paraId="2B85B83A" w14:textId="2A1BB079" w:rsidR="00112626" w:rsidRDefault="00112626" w:rsidP="00112626">
      <w:pPr>
        <w:rPr>
          <w:rFonts w:ascii="Arial" w:eastAsia="Times New Roman" w:hAnsi="Arial" w:cs="Arial"/>
          <w:sz w:val="24"/>
          <w:szCs w:val="24"/>
        </w:rPr>
      </w:pPr>
      <w:r w:rsidRPr="001E4A92">
        <w:rPr>
          <w:rFonts w:ascii="Arial" w:eastAsia="Times New Roman" w:hAnsi="Arial" w:cs="Arial"/>
          <w:sz w:val="24"/>
          <w:szCs w:val="24"/>
          <w:lang w:val="en-US"/>
        </w:rPr>
        <w:t xml:space="preserve">Omkring 1240 var Richard Keith Great Marshal of Scotland. </w:t>
      </w:r>
      <w:r w:rsidRPr="001E4A92">
        <w:rPr>
          <w:rFonts w:ascii="Arial" w:eastAsia="Times New Roman" w:hAnsi="Arial" w:cs="Arial"/>
          <w:sz w:val="24"/>
          <w:szCs w:val="24"/>
        </w:rPr>
        <w:t>Han var en stor folkhjälte och kallades "Dick". Hans barn kallades fils Dick eller Dickson. Den äldste sonen kom att ärva Great Marshalbefattningen och behöll vapnet och namnet Keith. Efter några generationer blev Great Marshal upphöjd till Earl Marshal of Scotland och var så under tio generationer. Då bortföll befattningen som överbefälhavare. Den sista Earl Marshal dog 1788.</w:t>
      </w:r>
    </w:p>
    <w:p w14:paraId="034DE907" w14:textId="5EF16791" w:rsidR="00112626" w:rsidRDefault="00112626" w:rsidP="00112626">
      <w:pPr>
        <w:rPr>
          <w:rFonts w:ascii="Arial" w:eastAsia="Times New Roman" w:hAnsi="Arial" w:cs="Arial"/>
          <w:sz w:val="24"/>
          <w:szCs w:val="24"/>
        </w:rPr>
      </w:pPr>
    </w:p>
    <w:p w14:paraId="3606B616" w14:textId="77777777" w:rsidR="00112626" w:rsidRPr="001E4A92" w:rsidRDefault="00112626" w:rsidP="00112626">
      <w:pPr>
        <w:spacing w:before="100" w:beforeAutospacing="1" w:after="100" w:afterAutospacing="1"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t>För att höja och bredda bildningen hos skottarna, bekostade den femte Earl Marshal, (George), universitetet i Aberdeen, det så kallade Marshal College. Åtskilliga Keithar har varit biskopar eller Deans of Abbeys.</w:t>
      </w:r>
    </w:p>
    <w:p w14:paraId="3A843C0A" w14:textId="47E0046D" w:rsidR="00112626" w:rsidRDefault="00112626" w:rsidP="00112626">
      <w:pPr>
        <w:spacing w:before="100" w:beforeAutospacing="1" w:after="100" w:afterAutospacing="1" w:line="240" w:lineRule="auto"/>
        <w:rPr>
          <w:rFonts w:ascii="Arial" w:eastAsia="Times New Roman" w:hAnsi="Arial" w:cs="Arial"/>
          <w:sz w:val="24"/>
          <w:szCs w:val="24"/>
        </w:rPr>
      </w:pPr>
      <w:r w:rsidRPr="001E4A92">
        <w:rPr>
          <w:rFonts w:ascii="Arial" w:eastAsia="Times New Roman" w:hAnsi="Arial" w:cs="Arial"/>
          <w:sz w:val="24"/>
          <w:szCs w:val="24"/>
        </w:rPr>
        <w:t>Trycket från och stridigheterna med engelsmännen var under århundradena, ända fram till 1746, väldigt hårda. Vid ett tillfälle räddades riksregalierna till det Keithska fästet Dunottar, sydväst om Stonehaven och förvarades där, för att skyddas mot engelsmännen. Vid ett annat tillfälle lastades de Keithska familjearkiven på ett skepp vid Edinburgh, för att räddas undan engelsmännens förödelse, men tyvärr sjönk skeppet.</w:t>
      </w:r>
    </w:p>
    <w:p w14:paraId="78169D5D" w14:textId="7DF17DF3" w:rsidR="00112626" w:rsidRPr="00112626" w:rsidRDefault="00112626" w:rsidP="00112626">
      <w:pPr>
        <w:spacing w:before="100" w:beforeAutospacing="1" w:after="100" w:afterAutospacing="1" w:line="240" w:lineRule="auto"/>
        <w:rPr>
          <w:rFonts w:ascii="Arial" w:eastAsia="Times New Roman" w:hAnsi="Arial" w:cs="Arial"/>
          <w:sz w:val="24"/>
          <w:szCs w:val="24"/>
          <w:lang w:val="en-US"/>
        </w:rPr>
      </w:pPr>
      <w:r w:rsidRPr="001E4A92">
        <w:rPr>
          <w:rFonts w:ascii="Arial" w:eastAsia="Times New Roman" w:hAnsi="Arial" w:cs="Arial"/>
          <w:b/>
          <w:bCs/>
          <w:sz w:val="24"/>
          <w:szCs w:val="24"/>
          <w:lang w:val="en-US"/>
        </w:rPr>
        <w:t>Dunottar Castle</w:t>
      </w:r>
      <w:r w:rsidRPr="001E4A92">
        <w:rPr>
          <w:rFonts w:ascii="Arial" w:eastAsia="Times New Roman" w:hAnsi="Arial" w:cs="Arial"/>
          <w:sz w:val="24"/>
          <w:szCs w:val="24"/>
          <w:lang w:val="en-US"/>
        </w:rPr>
        <w:br/>
        <w:t>A magnificent ruined castle where Richard was staying when news came in of the shipwreck in Ringed Castle. The Scottish Crown Jewels were sent here during the English Civil War when Cromwell swore to melt them down. The castle was</w:t>
      </w:r>
      <w:r>
        <w:rPr>
          <w:rFonts w:ascii="Arial" w:eastAsia="Times New Roman" w:hAnsi="Arial" w:cs="Arial"/>
          <w:sz w:val="24"/>
          <w:szCs w:val="24"/>
          <w:lang w:val="en-US"/>
        </w:rPr>
        <w:t xml:space="preserve"> </w:t>
      </w:r>
      <w:r w:rsidRPr="001E4A92">
        <w:rPr>
          <w:rFonts w:ascii="Arial" w:eastAsia="Times New Roman" w:hAnsi="Arial" w:cs="Arial"/>
          <w:sz w:val="24"/>
          <w:szCs w:val="24"/>
          <w:lang w:val="en-US"/>
        </w:rPr>
        <w:t>beseiged but they were smuggled out and buried under a church until the restoration made it safe to return them to</w:t>
      </w:r>
      <w:r>
        <w:rPr>
          <w:rFonts w:ascii="Arial" w:eastAsia="Times New Roman" w:hAnsi="Arial" w:cs="Arial"/>
          <w:sz w:val="24"/>
          <w:szCs w:val="24"/>
          <w:lang w:val="en-US"/>
        </w:rPr>
        <w:t xml:space="preserve"> </w:t>
      </w:r>
      <w:r w:rsidRPr="001E4A92">
        <w:rPr>
          <w:rFonts w:ascii="Arial" w:eastAsia="Times New Roman" w:hAnsi="Arial" w:cs="Arial"/>
          <w:sz w:val="24"/>
          <w:szCs w:val="24"/>
          <w:lang w:val="en-US"/>
        </w:rPr>
        <w:t>Edinburgh. Dunottar was used by Mel Gibson for his filming of Hamlet</w:t>
      </w:r>
    </w:p>
    <w:p w14:paraId="128D0EBF" w14:textId="487B6C3C" w:rsidR="00112626" w:rsidRPr="001E4A92" w:rsidRDefault="00112626" w:rsidP="00112626">
      <w:pPr>
        <w:spacing w:before="100" w:beforeAutospacing="1" w:after="100" w:afterAutospacing="1" w:line="240" w:lineRule="auto"/>
        <w:rPr>
          <w:rFonts w:ascii="Times New Roman" w:eastAsia="Times New Roman" w:hAnsi="Times New Roman" w:cs="Times New Roman"/>
          <w:sz w:val="24"/>
          <w:szCs w:val="24"/>
        </w:rPr>
      </w:pPr>
      <w:r w:rsidRPr="001E4A92">
        <w:rPr>
          <w:rFonts w:ascii="Times New Roman" w:eastAsia="Times New Roman" w:hAnsi="Times New Roman" w:cs="Times New Roman"/>
          <w:noProof/>
          <w:sz w:val="24"/>
          <w:szCs w:val="24"/>
          <w:lang w:val="en-US"/>
        </w:rPr>
        <w:drawing>
          <wp:inline distT="0" distB="0" distL="0" distR="0" wp14:anchorId="41F41223" wp14:editId="4B68A879">
            <wp:extent cx="3333750" cy="1543050"/>
            <wp:effectExtent l="0" t="0" r="0" b="0"/>
            <wp:docPr id="16" name="Bildobjekt 16" descr="https://www.swedickson.se/historia1/dunot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historia1/dunotta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543050"/>
                    </a:xfrm>
                    <a:prstGeom prst="rect">
                      <a:avLst/>
                    </a:prstGeom>
                    <a:noFill/>
                    <a:ln>
                      <a:noFill/>
                    </a:ln>
                  </pic:spPr>
                </pic:pic>
              </a:graphicData>
            </a:graphic>
          </wp:inline>
        </w:drawing>
      </w:r>
    </w:p>
    <w:p w14:paraId="4965C416" w14:textId="77777777" w:rsidR="00112626" w:rsidRPr="001E4A92" w:rsidRDefault="00112626" w:rsidP="00112626">
      <w:pPr>
        <w:spacing w:after="0" w:line="240" w:lineRule="auto"/>
        <w:rPr>
          <w:rFonts w:ascii="Times New Roman" w:eastAsia="Times New Roman" w:hAnsi="Times New Roman" w:cs="Times New Roman"/>
          <w:vanish/>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6078"/>
        <w:gridCol w:w="2994"/>
      </w:tblGrid>
      <w:tr w:rsidR="00112626" w:rsidRPr="001E4A92" w14:paraId="172B0D51" w14:textId="77777777" w:rsidTr="0060276B">
        <w:trPr>
          <w:tblCellSpacing w:w="0" w:type="dxa"/>
        </w:trPr>
        <w:tc>
          <w:tcPr>
            <w:tcW w:w="3350" w:type="pct"/>
            <w:hideMark/>
          </w:tcPr>
          <w:p w14:paraId="602068D1" w14:textId="77777777" w:rsidR="00112626" w:rsidRPr="001E4A92" w:rsidRDefault="00112626" w:rsidP="0060276B">
            <w:pPr>
              <w:spacing w:after="0"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lastRenderedPageBreak/>
              <w:br/>
              <w:t>Huvudman för släkten Keith är nu Earlen av Kintore,  som bor vid Keith Hall i Aberdeenshire. (</w:t>
            </w:r>
            <w:hyperlink r:id="rId14" w:history="1">
              <w:r w:rsidRPr="001E4A92">
                <w:rPr>
                  <w:rFonts w:ascii="Arial" w:eastAsia="Times New Roman" w:hAnsi="Arial" w:cs="Arial"/>
                  <w:color w:val="0000FF"/>
                  <w:sz w:val="24"/>
                  <w:szCs w:val="24"/>
                  <w:u w:val="single"/>
                </w:rPr>
                <w:t>http://www.vsd.cape.com/~beachbum/keithinfo7.htm</w:t>
              </w:r>
            </w:hyperlink>
            <w:r w:rsidRPr="001E4A92">
              <w:rPr>
                <w:rFonts w:ascii="Arial" w:eastAsia="Times New Roman" w:hAnsi="Arial" w:cs="Arial"/>
                <w:sz w:val="24"/>
                <w:szCs w:val="24"/>
              </w:rPr>
              <w:t>).</w:t>
            </w:r>
            <w:r w:rsidRPr="001E4A92">
              <w:rPr>
                <w:rFonts w:ascii="Arial" w:eastAsia="Times New Roman" w:hAnsi="Arial" w:cs="Arial"/>
                <w:sz w:val="24"/>
                <w:szCs w:val="24"/>
              </w:rPr>
              <w:br/>
              <w:t>Den siste Earlen Georges samtliga tillgångar konfiskerades av engelsmännen, när han tjänstgjorde som legoknekt åt Fredrik den store. Hans yngre bror, James, rönte stor framgång. Han blev fältmarskalk åt Fredrik den Store och bidrog starkt till att Fredrik kunde kallas "den Store". James Keiths staty står i Peterhead.</w:t>
            </w:r>
          </w:p>
          <w:p w14:paraId="5661F82F" w14:textId="77777777" w:rsidR="00112626" w:rsidRPr="001E4A92" w:rsidRDefault="00112626" w:rsidP="0060276B">
            <w:pPr>
              <w:spacing w:before="100" w:beforeAutospacing="1" w:after="100" w:afterAutospacing="1"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t>En annan fältmarskalk Andrew Keith, som var här i Sverige under Erik XIV: s tid, gifte sig med Gustav Wasas kusindotter, Sigrid Birgersdotter. Han blev greve av Finsta och Eka och bildade alltså familj i Sverige, men fick inga manliga avkommor. Åtskilliga räknar dock släktskap med honom på kvinnolinjen.</w:t>
            </w:r>
          </w:p>
        </w:tc>
        <w:tc>
          <w:tcPr>
            <w:tcW w:w="1650" w:type="pct"/>
            <w:vAlign w:val="center"/>
            <w:hideMark/>
          </w:tcPr>
          <w:p w14:paraId="077B1040" w14:textId="77777777" w:rsidR="00112626" w:rsidRPr="001E4A92" w:rsidRDefault="00112626" w:rsidP="0060276B">
            <w:pPr>
              <w:spacing w:before="100" w:beforeAutospacing="1" w:after="100" w:afterAutospacing="1" w:line="240" w:lineRule="auto"/>
              <w:jc w:val="center"/>
              <w:rPr>
                <w:rFonts w:ascii="Times New Roman" w:eastAsia="Times New Roman" w:hAnsi="Times New Roman" w:cs="Times New Roman"/>
                <w:sz w:val="24"/>
                <w:szCs w:val="24"/>
              </w:rPr>
            </w:pPr>
            <w:r w:rsidRPr="001E4A92">
              <w:rPr>
                <w:rFonts w:ascii="Arial" w:eastAsia="Times New Roman" w:hAnsi="Arial" w:cs="Arial"/>
                <w:noProof/>
                <w:sz w:val="24"/>
                <w:szCs w:val="24"/>
                <w:lang w:val="en-US"/>
              </w:rPr>
              <w:drawing>
                <wp:inline distT="0" distB="0" distL="0" distR="0" wp14:anchorId="50DD68E1" wp14:editId="590D6C02">
                  <wp:extent cx="1143000" cy="1771650"/>
                  <wp:effectExtent l="0" t="0" r="0" b="0"/>
                  <wp:docPr id="17" name="Bildobjekt 17" descr="https://www.swedickson.se/historia1/marsh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historia1/marshal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771650"/>
                          </a:xfrm>
                          <a:prstGeom prst="rect">
                            <a:avLst/>
                          </a:prstGeom>
                          <a:noFill/>
                          <a:ln>
                            <a:noFill/>
                          </a:ln>
                        </pic:spPr>
                      </pic:pic>
                    </a:graphicData>
                  </a:graphic>
                </wp:inline>
              </w:drawing>
            </w:r>
            <w:r w:rsidRPr="001E4A92">
              <w:rPr>
                <w:rFonts w:ascii="Arial" w:eastAsia="Times New Roman" w:hAnsi="Arial" w:cs="Arial"/>
                <w:sz w:val="24"/>
                <w:szCs w:val="24"/>
              </w:rPr>
              <w:br/>
            </w:r>
            <w:r w:rsidRPr="001E4A92">
              <w:rPr>
                <w:rFonts w:ascii="Arial" w:eastAsia="Times New Roman" w:hAnsi="Arial" w:cs="Arial"/>
                <w:i/>
                <w:iCs/>
                <w:sz w:val="24"/>
                <w:szCs w:val="24"/>
              </w:rPr>
              <w:t>James Keith</w:t>
            </w:r>
          </w:p>
        </w:tc>
      </w:tr>
    </w:tbl>
    <w:p w14:paraId="69AA9A64" w14:textId="77777777" w:rsidR="00112626" w:rsidRPr="001E4A92" w:rsidRDefault="00112626" w:rsidP="00112626">
      <w:pPr>
        <w:spacing w:before="100" w:beforeAutospacing="1" w:after="100" w:afterAutospacing="1"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t> Denne Andrew Keith skickades av Erik XIV till det engelska hovet, för att åstadkomma en förlovning mellan Erik och Elisabeth I, vilket ju gick om intet. Han blev mycket väl anskriven vid det engelska hovet och blev där utnämnd till Lord Dingwall. Han fick vissa förläningar, bl. a. en gård, som kallades Uppland. Den finns fortfarande kvar och ligger vid Invenshire.</w:t>
      </w:r>
    </w:p>
    <w:p w14:paraId="50F1D07C" w14:textId="77777777" w:rsidR="00112626" w:rsidRPr="001E4A92" w:rsidRDefault="00112626" w:rsidP="00112626">
      <w:pPr>
        <w:spacing w:before="100" w:beforeAutospacing="1" w:after="100" w:afterAutospacing="1" w:line="240" w:lineRule="auto"/>
        <w:rPr>
          <w:rFonts w:ascii="Times New Roman" w:eastAsia="Times New Roman" w:hAnsi="Times New Roman" w:cs="Times New Roman"/>
          <w:sz w:val="24"/>
          <w:szCs w:val="24"/>
          <w:lang w:val="en-US"/>
        </w:rPr>
      </w:pPr>
      <w:r w:rsidRPr="001E4A92">
        <w:rPr>
          <w:rFonts w:ascii="Arial" w:eastAsia="Times New Roman" w:hAnsi="Arial" w:cs="Arial"/>
          <w:sz w:val="24"/>
          <w:szCs w:val="24"/>
        </w:rPr>
        <w:t xml:space="preserve">Under Karl XI var det ytterligare en Andrew Keith, som kom över till Sverige. Han var major och bekostade en del legotrupper ifrån Skottland. </w:t>
      </w:r>
      <w:r w:rsidRPr="001E4A92">
        <w:rPr>
          <w:rFonts w:ascii="Arial" w:eastAsia="Times New Roman" w:hAnsi="Arial" w:cs="Arial"/>
          <w:sz w:val="24"/>
          <w:szCs w:val="24"/>
          <w:lang w:val="en-US"/>
        </w:rPr>
        <w:t>Inte heller han fick några manliga avkommor.</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112626" w:rsidRPr="001E4A92" w14:paraId="3CCF82F3" w14:textId="77777777" w:rsidTr="0060276B">
        <w:trPr>
          <w:tblCellSpacing w:w="0" w:type="dxa"/>
        </w:trPr>
        <w:tc>
          <w:tcPr>
            <w:tcW w:w="2500" w:type="pct"/>
            <w:hideMark/>
          </w:tcPr>
          <w:p w14:paraId="67D7FCF0" w14:textId="77777777" w:rsidR="00112626" w:rsidRPr="001E4A92" w:rsidRDefault="00112626" w:rsidP="0060276B">
            <w:pPr>
              <w:spacing w:after="0"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t>Vi återkommer nu till dem, som från 1247 kallat sig Dickson. Richard Keiths andre son, Thomas Dickson, blev såsom stridsman förkämpe mot England. Genom framgången blev han Govenor of Douglas Castle.</w:t>
            </w:r>
            <w:r w:rsidRPr="001E4A92">
              <w:rPr>
                <w:rFonts w:ascii="Arial" w:eastAsia="Times New Roman" w:hAnsi="Arial" w:cs="Arial"/>
                <w:sz w:val="24"/>
                <w:szCs w:val="24"/>
              </w:rPr>
              <w:br/>
              <w:t>Efter hjältemodiga framgångar, främst genom strider mot engelsmännen, blev han Lord Symingstone. Sir Walter Scott har beskrivit hans sista strid mot engelsmännen vid Mary St. Bride i Lanmark. Han stred där med ett tvåhandssvärd. Han blev svårt sårad i buken. Med vänster hand måste han hålla in inälvorna, så att de inte skulle rinna ut.</w:t>
            </w:r>
          </w:p>
        </w:tc>
        <w:tc>
          <w:tcPr>
            <w:tcW w:w="2500" w:type="pct"/>
            <w:vAlign w:val="center"/>
            <w:hideMark/>
          </w:tcPr>
          <w:p w14:paraId="640F5F7F" w14:textId="77777777" w:rsidR="00112626" w:rsidRPr="001E4A92" w:rsidRDefault="00112626" w:rsidP="0060276B">
            <w:pPr>
              <w:spacing w:after="0" w:line="240" w:lineRule="auto"/>
              <w:rPr>
                <w:rFonts w:ascii="Times New Roman" w:eastAsia="Times New Roman" w:hAnsi="Times New Roman" w:cs="Times New Roman"/>
                <w:sz w:val="24"/>
                <w:szCs w:val="24"/>
                <w:lang w:val="en-US"/>
              </w:rPr>
            </w:pPr>
            <w:r w:rsidRPr="001E4A92">
              <w:rPr>
                <w:rFonts w:ascii="Arial" w:eastAsia="Times New Roman" w:hAnsi="Arial" w:cs="Arial"/>
                <w:noProof/>
                <w:sz w:val="24"/>
                <w:szCs w:val="24"/>
                <w:lang w:val="en-US"/>
              </w:rPr>
              <w:drawing>
                <wp:inline distT="0" distB="0" distL="0" distR="0" wp14:anchorId="72F5749F" wp14:editId="4D87E72E">
                  <wp:extent cx="2787650" cy="1409700"/>
                  <wp:effectExtent l="0" t="0" r="0" b="0"/>
                  <wp:docPr id="18" name="Bildobjekt 18" descr="https://www.swedickson.se/historia1/cast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historia1/castle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7650" cy="1409700"/>
                          </a:xfrm>
                          <a:prstGeom prst="rect">
                            <a:avLst/>
                          </a:prstGeom>
                          <a:noFill/>
                          <a:ln>
                            <a:noFill/>
                          </a:ln>
                        </pic:spPr>
                      </pic:pic>
                    </a:graphicData>
                  </a:graphic>
                </wp:inline>
              </w:drawing>
            </w:r>
          </w:p>
        </w:tc>
      </w:tr>
    </w:tbl>
    <w:p w14:paraId="7FDF68C2" w14:textId="216599F9" w:rsidR="00112626" w:rsidRDefault="00112626" w:rsidP="00112626">
      <w:pPr>
        <w:spacing w:before="100" w:beforeAutospacing="1" w:after="100" w:afterAutospacing="1" w:line="240" w:lineRule="auto"/>
        <w:rPr>
          <w:rFonts w:ascii="Arial" w:eastAsia="Times New Roman" w:hAnsi="Arial" w:cs="Arial"/>
          <w:sz w:val="24"/>
          <w:szCs w:val="24"/>
        </w:rPr>
      </w:pPr>
      <w:r w:rsidRPr="001E4A92">
        <w:rPr>
          <w:rFonts w:ascii="Arial" w:eastAsia="Times New Roman" w:hAnsi="Arial" w:cs="Arial"/>
          <w:sz w:val="24"/>
          <w:szCs w:val="24"/>
        </w:rPr>
        <w:t> Han fortsatte så striden med tvåhandssvärdet i höger hand, tills han stupade. Det restes ett moment där. Eftersom han var folkhjälte, har människor, som kommit dit tagit bitar av monumentet, för att ha som reliker. Hela monumentet har därför så småningom försvunnit, liksom bläckfisken i Wartburg har försvunnit efter Martin Luther.</w:t>
      </w:r>
    </w:p>
    <w:p w14:paraId="51D09E7A" w14:textId="03A520DF" w:rsidR="00112626" w:rsidRPr="001E4A92" w:rsidRDefault="00112626" w:rsidP="00112626">
      <w:pPr>
        <w:spacing w:after="0" w:line="240" w:lineRule="auto"/>
        <w:rPr>
          <w:rFonts w:ascii="Arial" w:eastAsia="Times New Roman" w:hAnsi="Arial" w:cs="Arial"/>
          <w:sz w:val="24"/>
          <w:szCs w:val="24"/>
        </w:rPr>
      </w:pPr>
      <w:r w:rsidRPr="001E4A92">
        <w:rPr>
          <w:rFonts w:ascii="Arial" w:eastAsia="Times New Roman" w:hAnsi="Arial" w:cs="Arial"/>
          <w:sz w:val="24"/>
          <w:szCs w:val="24"/>
        </w:rPr>
        <w:lastRenderedPageBreak/>
        <w:t>De övriga Dicksönerna bosatte sig huvudsakligen nära gränsen, i Peebles och Kelso. De gällde för att vara mycket farliga för engelsmännen. Eftersom de hade folkets förtroende, var det</w:t>
      </w:r>
      <w:r>
        <w:rPr>
          <w:rFonts w:ascii="Arial" w:eastAsia="Times New Roman" w:hAnsi="Arial" w:cs="Arial"/>
          <w:sz w:val="24"/>
          <w:szCs w:val="24"/>
        </w:rPr>
        <w:t xml:space="preserve"> </w:t>
      </w:r>
      <w:bookmarkStart w:id="0" w:name="_GoBack"/>
      <w:bookmarkEnd w:id="0"/>
      <w:r w:rsidRPr="001E4A92">
        <w:rPr>
          <w:rFonts w:ascii="Arial" w:eastAsia="Times New Roman" w:hAnsi="Arial" w:cs="Arial"/>
          <w:sz w:val="24"/>
          <w:szCs w:val="24"/>
        </w:rPr>
        <w:t>oftast Dicksöner som beklädde ämbeten som borgmästare och domare. Efter att i några generationer varit köpmän och silversmeder i Kelso, flyttade några Dicksöner till Montrose och var där silversmeder. En James Dickson gifte sig med Christiean Murie (Christina Murray). De fick tre söner och en dotter.</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112626" w:rsidRPr="001E4A92" w14:paraId="1ED9B845" w14:textId="77777777" w:rsidTr="0060276B">
        <w:trPr>
          <w:tblCellSpacing w:w="0" w:type="dxa"/>
        </w:trPr>
        <w:tc>
          <w:tcPr>
            <w:tcW w:w="2500" w:type="pct"/>
            <w:vAlign w:val="center"/>
            <w:hideMark/>
          </w:tcPr>
          <w:p w14:paraId="38C2DB6E" w14:textId="77777777" w:rsidR="00112626" w:rsidRPr="001E4A92" w:rsidRDefault="00112626" w:rsidP="0060276B">
            <w:pPr>
              <w:spacing w:after="0" w:line="240" w:lineRule="auto"/>
              <w:rPr>
                <w:rFonts w:ascii="Times New Roman" w:eastAsia="Times New Roman" w:hAnsi="Times New Roman" w:cs="Times New Roman"/>
                <w:sz w:val="24"/>
                <w:szCs w:val="24"/>
                <w:lang w:val="en-US"/>
              </w:rPr>
            </w:pPr>
            <w:r w:rsidRPr="001E4A92">
              <w:rPr>
                <w:rFonts w:ascii="Arial" w:eastAsia="Times New Roman" w:hAnsi="Arial" w:cs="Arial"/>
                <w:noProof/>
                <w:sz w:val="24"/>
                <w:szCs w:val="24"/>
                <w:lang w:val="en-US"/>
              </w:rPr>
              <w:drawing>
                <wp:inline distT="0" distB="0" distL="0" distR="0" wp14:anchorId="71BCAD72" wp14:editId="6E56D12B">
                  <wp:extent cx="2197100" cy="1447800"/>
                  <wp:effectExtent l="0" t="0" r="0" b="0"/>
                  <wp:docPr id="19" name="Bildobjekt 19" descr="https://www.swedickson.se/historia1/postc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historia1/postcard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0" cy="1447800"/>
                          </a:xfrm>
                          <a:prstGeom prst="rect">
                            <a:avLst/>
                          </a:prstGeom>
                          <a:noFill/>
                          <a:ln>
                            <a:noFill/>
                          </a:ln>
                        </pic:spPr>
                      </pic:pic>
                    </a:graphicData>
                  </a:graphic>
                </wp:inline>
              </w:drawing>
            </w:r>
          </w:p>
        </w:tc>
        <w:tc>
          <w:tcPr>
            <w:tcW w:w="2500" w:type="pct"/>
            <w:vAlign w:val="center"/>
            <w:hideMark/>
          </w:tcPr>
          <w:p w14:paraId="2668D5AB" w14:textId="77777777" w:rsidR="00112626" w:rsidRPr="001E4A92" w:rsidRDefault="00112626" w:rsidP="0060276B">
            <w:pPr>
              <w:spacing w:after="0" w:line="240" w:lineRule="auto"/>
              <w:rPr>
                <w:rFonts w:ascii="Times New Roman" w:eastAsia="Times New Roman" w:hAnsi="Times New Roman" w:cs="Times New Roman"/>
                <w:sz w:val="24"/>
                <w:szCs w:val="24"/>
                <w:lang w:val="en-US"/>
              </w:rPr>
            </w:pPr>
            <w:r w:rsidRPr="001E4A92">
              <w:rPr>
                <w:rFonts w:ascii="Arial" w:eastAsia="Times New Roman" w:hAnsi="Arial" w:cs="Arial"/>
                <w:noProof/>
                <w:sz w:val="24"/>
                <w:szCs w:val="24"/>
                <w:lang w:val="en-US"/>
              </w:rPr>
              <w:drawing>
                <wp:inline distT="0" distB="0" distL="0" distR="0" wp14:anchorId="13A3480C" wp14:editId="7A0FBDB6">
                  <wp:extent cx="2241550" cy="1447800"/>
                  <wp:effectExtent l="0" t="0" r="6350" b="0"/>
                  <wp:docPr id="20" name="Bildobjekt 20" descr="https://www.swedickson.se/historia1/post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historia1/postcar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1550" cy="1447800"/>
                          </a:xfrm>
                          <a:prstGeom prst="rect">
                            <a:avLst/>
                          </a:prstGeom>
                          <a:noFill/>
                          <a:ln>
                            <a:noFill/>
                          </a:ln>
                        </pic:spPr>
                      </pic:pic>
                    </a:graphicData>
                  </a:graphic>
                </wp:inline>
              </w:drawing>
            </w:r>
          </w:p>
        </w:tc>
      </w:tr>
      <w:tr w:rsidR="00112626" w:rsidRPr="001E4A92" w14:paraId="2D3BA487" w14:textId="77777777" w:rsidTr="0060276B">
        <w:trPr>
          <w:tblCellSpacing w:w="0" w:type="dxa"/>
        </w:trPr>
        <w:tc>
          <w:tcPr>
            <w:tcW w:w="2500" w:type="pct"/>
            <w:vAlign w:val="center"/>
            <w:hideMark/>
          </w:tcPr>
          <w:p w14:paraId="217EFCEB" w14:textId="77777777" w:rsidR="00112626" w:rsidRPr="001E4A92" w:rsidRDefault="00112626" w:rsidP="0060276B">
            <w:pPr>
              <w:spacing w:after="0" w:line="240" w:lineRule="auto"/>
              <w:rPr>
                <w:rFonts w:ascii="Times New Roman" w:eastAsia="Times New Roman" w:hAnsi="Times New Roman" w:cs="Times New Roman"/>
                <w:sz w:val="24"/>
                <w:szCs w:val="24"/>
                <w:lang w:val="en-US"/>
              </w:rPr>
            </w:pPr>
            <w:r w:rsidRPr="001E4A92">
              <w:rPr>
                <w:rFonts w:ascii="Arial" w:eastAsia="Times New Roman" w:hAnsi="Arial" w:cs="Arial"/>
                <w:i/>
                <w:iCs/>
                <w:sz w:val="24"/>
                <w:szCs w:val="24"/>
                <w:lang w:val="en-US"/>
              </w:rPr>
              <w:t>Mungo Parks Surgery, Peebles,</w:t>
            </w:r>
            <w:r w:rsidRPr="001E4A92">
              <w:rPr>
                <w:rFonts w:ascii="Arial" w:eastAsia="Times New Roman" w:hAnsi="Arial" w:cs="Arial"/>
                <w:i/>
                <w:iCs/>
                <w:sz w:val="24"/>
                <w:szCs w:val="24"/>
                <w:lang w:val="en-US"/>
              </w:rPr>
              <w:br/>
              <w:t>Photo by McKnaught &amp; Son</w:t>
            </w:r>
          </w:p>
        </w:tc>
        <w:tc>
          <w:tcPr>
            <w:tcW w:w="2500" w:type="pct"/>
            <w:vAlign w:val="center"/>
            <w:hideMark/>
          </w:tcPr>
          <w:p w14:paraId="1FB992A6" w14:textId="77777777" w:rsidR="00112626" w:rsidRPr="001E4A92" w:rsidRDefault="00112626" w:rsidP="0060276B">
            <w:pPr>
              <w:spacing w:after="0" w:line="240" w:lineRule="auto"/>
              <w:rPr>
                <w:rFonts w:ascii="Times New Roman" w:eastAsia="Times New Roman" w:hAnsi="Times New Roman" w:cs="Times New Roman"/>
                <w:sz w:val="24"/>
                <w:szCs w:val="24"/>
                <w:lang w:val="en-US"/>
              </w:rPr>
            </w:pPr>
            <w:r w:rsidRPr="001E4A92">
              <w:rPr>
                <w:rFonts w:ascii="Arial" w:eastAsia="Times New Roman" w:hAnsi="Arial" w:cs="Arial"/>
                <w:i/>
                <w:iCs/>
                <w:sz w:val="24"/>
                <w:szCs w:val="24"/>
                <w:lang w:val="en-US"/>
              </w:rPr>
              <w:t>Looking to neidpath from church spire, Peebles, ZI6/49</w:t>
            </w:r>
          </w:p>
        </w:tc>
      </w:tr>
    </w:tbl>
    <w:p w14:paraId="642387B0" w14:textId="77777777" w:rsidR="00112626" w:rsidRPr="001E4A92" w:rsidRDefault="00112626" w:rsidP="00112626">
      <w:pPr>
        <w:spacing w:after="0" w:line="240" w:lineRule="auto"/>
        <w:jc w:val="center"/>
        <w:rPr>
          <w:rFonts w:ascii="Times New Roman" w:eastAsia="Times New Roman" w:hAnsi="Times New Roman" w:cs="Times New Roman"/>
          <w:vanish/>
          <w:sz w:val="24"/>
          <w:szCs w:val="24"/>
          <w:lang w:val="en-US"/>
        </w:rPr>
      </w:pPr>
    </w:p>
    <w:tbl>
      <w:tblPr>
        <w:tblW w:w="4344" w:type="pct"/>
        <w:jc w:val="center"/>
        <w:tblCellSpacing w:w="0" w:type="dxa"/>
        <w:tblCellMar>
          <w:top w:w="50" w:type="dxa"/>
          <w:left w:w="50" w:type="dxa"/>
          <w:bottom w:w="50" w:type="dxa"/>
          <w:right w:w="50" w:type="dxa"/>
        </w:tblCellMar>
        <w:tblLook w:val="04A0" w:firstRow="1" w:lastRow="0" w:firstColumn="1" w:lastColumn="0" w:noHBand="0" w:noVBand="1"/>
      </w:tblPr>
      <w:tblGrid>
        <w:gridCol w:w="4999"/>
        <w:gridCol w:w="4073"/>
      </w:tblGrid>
      <w:tr w:rsidR="00112626" w:rsidRPr="001E4A92" w14:paraId="7F4F6CBD" w14:textId="77777777" w:rsidTr="00112626">
        <w:trPr>
          <w:tblCellSpacing w:w="0" w:type="dxa"/>
          <w:jc w:val="center"/>
        </w:trPr>
        <w:tc>
          <w:tcPr>
            <w:tcW w:w="2755" w:type="pct"/>
            <w:hideMark/>
          </w:tcPr>
          <w:p w14:paraId="42195111" w14:textId="77777777" w:rsidR="00112626" w:rsidRPr="001E4A92" w:rsidRDefault="00112626" w:rsidP="0060276B">
            <w:pPr>
              <w:spacing w:after="0" w:line="240" w:lineRule="auto"/>
              <w:rPr>
                <w:rFonts w:ascii="Times New Roman" w:eastAsia="Times New Roman" w:hAnsi="Times New Roman" w:cs="Times New Roman"/>
                <w:sz w:val="24"/>
                <w:szCs w:val="24"/>
              </w:rPr>
            </w:pPr>
            <w:r w:rsidRPr="001E4A92">
              <w:rPr>
                <w:rFonts w:ascii="Arial" w:eastAsia="Times New Roman" w:hAnsi="Arial" w:cs="Arial"/>
                <w:sz w:val="24"/>
                <w:szCs w:val="24"/>
              </w:rPr>
              <w:br/>
            </w:r>
            <w:r w:rsidRPr="001E4A92">
              <w:rPr>
                <w:rFonts w:ascii="Arial" w:eastAsia="Times New Roman" w:hAnsi="Arial" w:cs="Arial"/>
                <w:noProof/>
                <w:sz w:val="24"/>
                <w:szCs w:val="24"/>
                <w:lang w:val="en-US"/>
              </w:rPr>
              <w:drawing>
                <wp:inline distT="0" distB="0" distL="0" distR="0" wp14:anchorId="48EDE8A7" wp14:editId="6A031A1E">
                  <wp:extent cx="3524250" cy="2552700"/>
                  <wp:effectExtent l="0" t="0" r="0" b="0"/>
                  <wp:docPr id="21" name="Bildobjekt 21" descr="https://www.swedickson.se/historia1/map-mont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historia1/map-montros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0" cy="2552700"/>
                          </a:xfrm>
                          <a:prstGeom prst="rect">
                            <a:avLst/>
                          </a:prstGeom>
                          <a:noFill/>
                          <a:ln>
                            <a:noFill/>
                          </a:ln>
                        </pic:spPr>
                      </pic:pic>
                    </a:graphicData>
                  </a:graphic>
                </wp:inline>
              </w:drawing>
            </w:r>
            <w:r w:rsidRPr="001E4A92">
              <w:rPr>
                <w:rFonts w:ascii="Arial" w:eastAsia="Times New Roman" w:hAnsi="Arial" w:cs="Arial"/>
                <w:sz w:val="24"/>
                <w:szCs w:val="24"/>
              </w:rPr>
              <w:br/>
            </w:r>
            <w:r w:rsidRPr="001E4A92">
              <w:rPr>
                <w:rFonts w:ascii="Arial" w:eastAsia="Times New Roman" w:hAnsi="Arial" w:cs="Arial"/>
                <w:i/>
                <w:iCs/>
                <w:sz w:val="24"/>
                <w:szCs w:val="24"/>
              </w:rPr>
              <w:t>Montrose uppe i högra hörnet</w:t>
            </w:r>
          </w:p>
        </w:tc>
        <w:tc>
          <w:tcPr>
            <w:tcW w:w="2245" w:type="pct"/>
            <w:hideMark/>
          </w:tcPr>
          <w:p w14:paraId="3C074E30" w14:textId="77777777" w:rsidR="00112626" w:rsidRPr="001E4A92" w:rsidRDefault="00112626" w:rsidP="0060276B">
            <w:pPr>
              <w:spacing w:before="100" w:beforeAutospacing="1" w:after="100" w:afterAutospacing="1" w:line="240" w:lineRule="auto"/>
              <w:jc w:val="right"/>
              <w:rPr>
                <w:rFonts w:ascii="Times New Roman" w:eastAsia="Times New Roman" w:hAnsi="Times New Roman" w:cs="Times New Roman"/>
                <w:sz w:val="24"/>
                <w:szCs w:val="24"/>
                <w:lang w:val="en-US"/>
              </w:rPr>
            </w:pPr>
            <w:r w:rsidRPr="001E4A92">
              <w:rPr>
                <w:rFonts w:ascii="Times New Roman" w:eastAsia="Times New Roman" w:hAnsi="Times New Roman" w:cs="Times New Roman"/>
                <w:sz w:val="24"/>
                <w:szCs w:val="24"/>
              </w:rPr>
              <w:br/>
            </w:r>
            <w:r w:rsidRPr="001E4A92">
              <w:rPr>
                <w:rFonts w:ascii="Times New Roman" w:eastAsia="Times New Roman" w:hAnsi="Times New Roman" w:cs="Times New Roman"/>
                <w:noProof/>
                <w:sz w:val="24"/>
                <w:szCs w:val="24"/>
                <w:lang w:val="en-US"/>
              </w:rPr>
              <w:drawing>
                <wp:inline distT="0" distB="0" distL="0" distR="0" wp14:anchorId="140DEDBB" wp14:editId="7565E9EF">
                  <wp:extent cx="2857500" cy="2876550"/>
                  <wp:effectExtent l="0" t="0" r="0" b="0"/>
                  <wp:docPr id="22" name="Bildobjekt 22" descr="https://www.swedickson.se/historia1/james-skott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historia1/james-skottlan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876550"/>
                          </a:xfrm>
                          <a:prstGeom prst="rect">
                            <a:avLst/>
                          </a:prstGeom>
                          <a:noFill/>
                          <a:ln>
                            <a:noFill/>
                          </a:ln>
                        </pic:spPr>
                      </pic:pic>
                    </a:graphicData>
                  </a:graphic>
                </wp:inline>
              </w:drawing>
            </w:r>
            <w:r w:rsidRPr="001E4A92">
              <w:rPr>
                <w:rFonts w:ascii="Times New Roman" w:eastAsia="Times New Roman" w:hAnsi="Times New Roman" w:cs="Times New Roman"/>
                <w:sz w:val="24"/>
                <w:szCs w:val="24"/>
                <w:lang w:val="en-US"/>
              </w:rPr>
              <w:br/>
            </w:r>
            <w:r w:rsidRPr="001E4A92">
              <w:rPr>
                <w:rFonts w:ascii="Arial" w:eastAsia="Times New Roman" w:hAnsi="Arial" w:cs="Arial"/>
                <w:i/>
                <w:iCs/>
                <w:sz w:val="24"/>
                <w:szCs w:val="24"/>
                <w:lang w:val="en-US"/>
              </w:rPr>
              <w:t>James Dickson, Montrose</w:t>
            </w:r>
          </w:p>
        </w:tc>
      </w:tr>
    </w:tbl>
    <w:p w14:paraId="6E1EFE17" w14:textId="77777777" w:rsidR="00112626" w:rsidRDefault="00112626" w:rsidP="00112626"/>
    <w:p w14:paraId="3BC93A5E" w14:textId="5F322E69" w:rsidR="00112626" w:rsidRDefault="00112626"/>
    <w:p w14:paraId="232B616A" w14:textId="77777777" w:rsidR="00112626" w:rsidRDefault="00112626"/>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1E4A92" w:rsidRPr="001E4A92" w14:paraId="3017A0F4" w14:textId="77777777" w:rsidTr="00112626">
        <w:trPr>
          <w:tblCellSpacing w:w="0" w:type="dxa"/>
          <w:jc w:val="center"/>
        </w:trPr>
        <w:tc>
          <w:tcPr>
            <w:tcW w:w="5000" w:type="pct"/>
            <w:tcBorders>
              <w:top w:val="nil"/>
              <w:left w:val="nil"/>
              <w:bottom w:val="nil"/>
              <w:right w:val="nil"/>
            </w:tcBorders>
            <w:vAlign w:val="center"/>
            <w:hideMark/>
          </w:tcPr>
          <w:p w14:paraId="59F63C74" w14:textId="77777777" w:rsidR="00112626" w:rsidRDefault="00112626"/>
          <w:p w14:paraId="5FBEA6F3" w14:textId="77777777" w:rsidR="001E4A92" w:rsidRPr="001E4A92" w:rsidRDefault="001E4A92" w:rsidP="001E4A92">
            <w:pPr>
              <w:spacing w:before="100" w:beforeAutospacing="1" w:after="100" w:afterAutospacing="1" w:line="240" w:lineRule="auto"/>
              <w:rPr>
                <w:rFonts w:ascii="Times New Roman" w:eastAsia="Times New Roman" w:hAnsi="Times New Roman" w:cs="Times New Roman"/>
                <w:sz w:val="24"/>
                <w:szCs w:val="24"/>
                <w:lang w:val="en-US"/>
              </w:rPr>
            </w:pPr>
            <w:r w:rsidRPr="001E4A92">
              <w:rPr>
                <w:rFonts w:ascii="Times New Roman" w:eastAsia="Times New Roman" w:hAnsi="Times New Roman" w:cs="Times New Roman"/>
                <w:sz w:val="24"/>
                <w:szCs w:val="24"/>
                <w:lang w:val="en-US"/>
              </w:rPr>
              <w:t> </w:t>
            </w:r>
          </w:p>
        </w:tc>
      </w:tr>
    </w:tbl>
    <w:p w14:paraId="640E52C7" w14:textId="77777777" w:rsidR="001E4A92" w:rsidRPr="001E4A92" w:rsidRDefault="001E4A92" w:rsidP="001E4A92">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E4A92">
        <w:rPr>
          <w:rFonts w:ascii="Times New Roman" w:eastAsia="Times New Roman" w:hAnsi="Times New Roman" w:cs="Times New Roman"/>
          <w:color w:val="000000"/>
          <w:sz w:val="27"/>
          <w:szCs w:val="27"/>
          <w:lang w:val="en-US"/>
        </w:rPr>
        <w:t> </w:t>
      </w:r>
    </w:p>
    <w:p w14:paraId="148A8E56" w14:textId="77777777" w:rsidR="00F824A5" w:rsidRDefault="00112626"/>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mphio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92"/>
    <w:rsid w:val="00112626"/>
    <w:rsid w:val="001E4A92"/>
    <w:rsid w:val="004F47A0"/>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35B8"/>
  <w15:chartTrackingRefBased/>
  <w15:docId w15:val="{047E7E6A-33B6-4BDA-A1B9-34C23BDA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E4A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1E4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1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gallery.com/R/rembrandt/rembrandt53.html"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hyperlink" Target="http://www.vsd.cape.com/~beachbum/keithinfo4.htm"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pages.prodigy.com/K/E/E/KeithName/marishal.htm" TargetMode="External"/><Relationship Id="rId14" Type="http://schemas.openxmlformats.org/officeDocument/2006/relationships/hyperlink" Target="http://www.vsd.cape.com/~beachbum/keithinfo7.htm"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49412BFB-7C43-4235-AB33-CA4863F75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9B00B-0812-4890-8B69-AF6CE7D036B1}">
  <ds:schemaRefs>
    <ds:schemaRef ds:uri="http://schemas.microsoft.com/sharepoint/v3/contenttype/forms"/>
  </ds:schemaRefs>
</ds:datastoreItem>
</file>

<file path=customXml/itemProps3.xml><?xml version="1.0" encoding="utf-8"?>
<ds:datastoreItem xmlns:ds="http://schemas.openxmlformats.org/officeDocument/2006/customXml" ds:itemID="{8A20BF4E-114C-458B-8AE7-E7EDDD99DA08}">
  <ds:schemaRefs>
    <ds:schemaRef ds:uri="http://schemas.microsoft.com/office/infopath/2007/PartnerControls"/>
    <ds:schemaRef ds:uri="http://purl.org/dc/elements/1.1/"/>
    <ds:schemaRef ds:uri="http://schemas.microsoft.com/office/2006/metadata/properties"/>
    <ds:schemaRef ds:uri="http://purl.org/dc/terms/"/>
    <ds:schemaRef ds:uri="aaffe5e8-65bd-44eb-a5f2-1936f1de0f4f"/>
    <ds:schemaRef ds:uri="http://schemas.microsoft.com/office/2006/documentManagement/types"/>
    <ds:schemaRef ds:uri="http://schemas.openxmlformats.org/package/2006/metadata/core-properties"/>
    <ds:schemaRef ds:uri="2303a0d9-b1ea-42b5-9721-d6a94886ef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7593</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2023-03-18T13:55:00Z</dcterms:created>
  <dcterms:modified xsi:type="dcterms:W3CDTF">2023-03-18T13:55:00Z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